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BFD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一、发出澄清</w:t>
      </w:r>
    </w:p>
    <w:p w14:paraId="26BC0C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在评标过程中，如果评委对投标人的投标内容有疑义，可以在任意环节发起澄清，发起澄清位置如下：</w:t>
      </w:r>
    </w:p>
    <w:p w14:paraId="04CBB3BA">
      <w:pPr>
        <w:ind w:left="0" w:leftChars="0" w:firstLine="0" w:firstLineChars="0"/>
      </w:pPr>
      <w:r>
        <w:drawing>
          <wp:inline distT="0" distB="0" distL="114300" distR="114300">
            <wp:extent cx="5095240" cy="247015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EC61">
      <w:pPr>
        <w:ind w:left="0" w:leftChars="0" w:firstLine="0" w:firstLineChars="0"/>
      </w:pPr>
      <w:r>
        <w:drawing>
          <wp:inline distT="0" distB="0" distL="114300" distR="114300">
            <wp:extent cx="5241925" cy="3478530"/>
            <wp:effectExtent l="0" t="0" r="317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5327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点击快捷菜单，进入澄清模块，再点击新增澄清。</w:t>
      </w:r>
    </w:p>
    <w:p w14:paraId="779C276A">
      <w:pPr>
        <w:ind w:left="0" w:leftChars="0" w:firstLine="0" w:firstLineChars="0"/>
      </w:pPr>
      <w:r>
        <w:drawing>
          <wp:inline distT="0" distB="0" distL="114300" distR="114300">
            <wp:extent cx="5267325" cy="212407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5A8C">
      <w:pPr>
        <w:ind w:left="0" w:leftChars="0" w:firstLine="0" w:firstLineChars="0"/>
      </w:pPr>
      <w:r>
        <w:drawing>
          <wp:inline distT="0" distB="0" distL="114300" distR="114300">
            <wp:extent cx="5032375" cy="2992755"/>
            <wp:effectExtent l="0" t="0" r="952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C230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补充澄清内容和要求，并选择需要澄清的单位。</w:t>
      </w:r>
    </w:p>
    <w:p w14:paraId="5A92C2F9">
      <w:pPr>
        <w:ind w:left="0" w:leftChars="0" w:firstLine="0" w:firstLineChars="0"/>
      </w:pPr>
      <w:r>
        <w:drawing>
          <wp:inline distT="0" distB="0" distL="114300" distR="114300">
            <wp:extent cx="5036185" cy="2827655"/>
            <wp:effectExtent l="0" t="0" r="571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4DB8A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供应商回复澄清</w:t>
      </w:r>
    </w:p>
    <w:p w14:paraId="01B6F7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评委发出澄清后，供应商在我的项目-项目流程中进入澄清回复。</w:t>
      </w:r>
    </w:p>
    <w:p w14:paraId="5CE68A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</w:pPr>
      <w:r>
        <w:drawing>
          <wp:inline distT="0" distB="0" distL="114300" distR="114300">
            <wp:extent cx="5182235" cy="2503170"/>
            <wp:effectExtent l="0" t="0" r="12065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3345" cy="2614930"/>
            <wp:effectExtent l="0" t="0" r="825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8585" cy="1642745"/>
            <wp:effectExtent l="0" t="0" r="571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ED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点击答复进入澄清回复。</w:t>
      </w:r>
    </w:p>
    <w:p w14:paraId="4D8DCF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</w:pPr>
      <w:r>
        <w:drawing>
          <wp:inline distT="0" distB="0" distL="114300" distR="114300">
            <wp:extent cx="5055235" cy="2148840"/>
            <wp:effectExtent l="0" t="0" r="1206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90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</w:pPr>
      <w:r>
        <w:drawing>
          <wp:inline distT="0" distB="0" distL="114300" distR="114300">
            <wp:extent cx="5065395" cy="1971040"/>
            <wp:effectExtent l="0" t="0" r="1905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B9F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上传完成后，点击</w:t>
      </w:r>
      <w:r>
        <w:rPr>
          <w:rFonts w:hint="eastAsia"/>
          <w:b/>
          <w:bCs/>
          <w:lang w:val="en-US" w:eastAsia="zh-CN"/>
        </w:rPr>
        <w:t>签章确认</w:t>
      </w:r>
      <w:r>
        <w:rPr>
          <w:rFonts w:hint="eastAsia"/>
          <w:lang w:val="en-US" w:eastAsia="zh-CN"/>
        </w:rPr>
        <w:t>，在线签章。</w:t>
      </w:r>
    </w:p>
    <w:p w14:paraId="127935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</w:pPr>
      <w:r>
        <w:drawing>
          <wp:inline distT="0" distB="0" distL="114300" distR="114300">
            <wp:extent cx="5240020" cy="2470150"/>
            <wp:effectExtent l="0" t="0" r="508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55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</w:pPr>
      <w:r>
        <w:drawing>
          <wp:inline distT="0" distB="0" distL="114300" distR="114300">
            <wp:extent cx="5281295" cy="2212975"/>
            <wp:effectExtent l="0" t="0" r="190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B3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标证通扫码签章</w:t>
      </w:r>
    </w:p>
    <w:p w14:paraId="2FDCEB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</w:pPr>
      <w:r>
        <w:drawing>
          <wp:inline distT="0" distB="0" distL="114300" distR="114300">
            <wp:extent cx="5450840" cy="2215515"/>
            <wp:effectExtent l="0" t="0" r="1016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5084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4D4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签章完成后系提交。</w:t>
      </w:r>
    </w:p>
    <w:p w14:paraId="721D17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评委评审澄清</w:t>
      </w:r>
    </w:p>
    <w:p w14:paraId="388A02B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401310" cy="1240155"/>
            <wp:effectExtent l="0" t="0" r="889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69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点击查看，查看投标单位的澄清内容挤附件</w:t>
      </w:r>
    </w:p>
    <w:p w14:paraId="291AE6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</w:pPr>
      <w:r>
        <w:drawing>
          <wp:inline distT="0" distB="0" distL="114300" distR="114300">
            <wp:extent cx="5416550" cy="4089400"/>
            <wp:effectExtent l="0" t="0" r="635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1A8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根据供应商的澄清内容评审通过或者拒绝。</w:t>
      </w:r>
    </w:p>
    <w:p w14:paraId="6B40080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继续点击评审意见，可以查看评委对澄清的审核结果，并填写最终评审意见。</w:t>
      </w:r>
    </w:p>
    <w:p w14:paraId="5AB13B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19065" cy="2245995"/>
            <wp:effectExtent l="0" t="0" r="635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C3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2F6"/>
    <w:multiLevelType w:val="singleLevel"/>
    <w:tmpl w:val="BFF7F2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0B2B"/>
    <w:rsid w:val="1C1B3AF7"/>
    <w:rsid w:val="1C9676E4"/>
    <w:rsid w:val="285834BF"/>
    <w:rsid w:val="2A00113B"/>
    <w:rsid w:val="2A910AA6"/>
    <w:rsid w:val="2EA33A15"/>
    <w:rsid w:val="34034E22"/>
    <w:rsid w:val="394B0A62"/>
    <w:rsid w:val="3D924F9A"/>
    <w:rsid w:val="3EA32EA7"/>
    <w:rsid w:val="42ED4649"/>
    <w:rsid w:val="461B4430"/>
    <w:rsid w:val="51FB4253"/>
    <w:rsid w:val="534E172F"/>
    <w:rsid w:val="53882843"/>
    <w:rsid w:val="5E970C0C"/>
    <w:rsid w:val="68464C69"/>
    <w:rsid w:val="6A52204F"/>
    <w:rsid w:val="6B71341C"/>
    <w:rsid w:val="6CD85031"/>
    <w:rsid w:val="77195887"/>
    <w:rsid w:val="7DB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60" w:after="60" w:line="360" w:lineRule="auto"/>
      <w:ind w:firstLine="480" w:firstLineChars="200"/>
      <w:jc w:val="left"/>
    </w:pPr>
    <w:rPr>
      <w:rFonts w:ascii="minorHAnsi" w:hAnsi="minorHAnsi" w:eastAsia="宋体" w:cstheme="minorBidi"/>
      <w:color w:val="333333"/>
      <w:kern w:val="2"/>
      <w:sz w:val="24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2022-08-29T09:18:00Z</dcterms:created>
  <dc:creator>孙岩</dc:creator>
  <cp:lastModifiedBy>孙岩</cp:lastModifiedBy>
  <dcterms:modified xsi:type="dcterms:W3CDTF">2025-10-31T07:43:48Z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6EEE2576552640CCAA6EAA475721E3D8</vt:lpwstr>
  </property>
  <property fmtid="{D5CDD505-2E9C-101B-9397-08002B2CF9AE}" pid="4" name="KSOTemplateDocerSaveRecord">
    <vt:lpwstr>eyJoZGlkIjoiOTRhODQxN2ExZTZjMTFkMzAxZmRhN2UwNmI2MWFjMTAiLCJ1c2VySWQiOiIxMTY1NTMyMDg4In0=</vt:lpwstr>
  </property>
</Properties>
</file>