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BA99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合同附件3：</w:t>
      </w:r>
    </w:p>
    <w:p w14:paraId="1F5ACA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诚信交易承诺书</w:t>
      </w:r>
    </w:p>
    <w:p w14:paraId="669526B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致：靖远煤业集团刘化化工有限公司</w:t>
      </w:r>
    </w:p>
    <w:p w14:paraId="1C9289B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我公司申请成为靖远煤业集团刘化化工有限公司（以下简称“贵公司”）的合格供应商，为维护商业活动中的公平竞争秩序，我公司将在与贵公司的业务交往活动中恪守诚信、廉洁、自律的行为准则，并郑重承诺如下：</w:t>
      </w:r>
    </w:p>
    <w:p w14:paraId="0097A46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1.我公司保证自觉遵守《中华人民共和国反不正当竞争法》《中华人民共和国响应响应法》《中华人民共和国民法典》等法律法规及相关政策，严格执行贵公司关于供应商管理及物资响应采购的有关规定。</w:t>
      </w:r>
    </w:p>
    <w:p w14:paraId="1712014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我公司保证在参加贵公司网上及现场招响应活动过程中不违反商业道德，不扰乱正常竞争秩序，不行贿、不围标、不串标，不泄露贵公司机密信息，不在招响应活动中弄虚作假，报价合理，不高于同行供应价格。</w:t>
      </w:r>
    </w:p>
    <w:p w14:paraId="50096A8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我公司保证严格履行与贵公司签订的书面及电子合同中约定的义务，按期交货，按合同约定保证供货质量。对因我公司原因导致所供的产品存在产权纠纷或侵犯第三方合法权益的，由我公司承担相应的法律责任，与贵公司无关。</w:t>
      </w:r>
    </w:p>
    <w:p w14:paraId="6936419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如我公司及所属工作人员违反上述条款规定，一经核实，我方接受贵公司依据有关规定所做出的的包括罚款、取消我公司在一定期限内交易资格等任何形式的处罚，对给贵公司造成损失的，我公司愿意承担赔偿责任。</w:t>
      </w:r>
    </w:p>
    <w:p w14:paraId="6C2D192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5.因我公司供货质量、提供服务不能满足贵公司要求而发生退货、换货所带来的费用和损失，我公司自行承担，如发生产品质量纠纷，我公司愿意承担举证义务，并承担因此而导致的费用。</w:t>
      </w:r>
    </w:p>
    <w:p w14:paraId="11C1F91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6.对贵公司在特殊情况下撤销在网上已发出的响应事项，我公司充分理解并无条件接受，自行担负为响应所付出的相关费用。</w:t>
      </w:r>
    </w:p>
    <w:p w14:paraId="045EFE6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7.以上承诺效力包括我公司所参与的贵公司的每一次网上及现场响应全过程，并作为我公司每一次成交后所成立的合同的组成部分之一。</w:t>
      </w:r>
    </w:p>
    <w:p w14:paraId="13BBBEA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62834FE7">
      <w:pPr>
        <w:keepNext w:val="0"/>
        <w:keepLines w:val="0"/>
        <w:pageBreakBefore w:val="0"/>
        <w:widowControl w:val="0"/>
        <w:kinsoku/>
        <w:wordWrap/>
        <w:overflowPunct/>
        <w:topLinePunct w:val="0"/>
        <w:autoSpaceDE/>
        <w:autoSpaceDN/>
        <w:bidi w:val="0"/>
        <w:adjustRightInd/>
        <w:snapToGrid/>
        <w:spacing w:line="600" w:lineRule="exact"/>
        <w:ind w:firstLine="3600" w:firstLineChars="15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供应商（盖章）：</w:t>
      </w:r>
    </w:p>
    <w:p w14:paraId="6AF154B8">
      <w:pPr>
        <w:keepNext w:val="0"/>
        <w:keepLines w:val="0"/>
        <w:pageBreakBefore w:val="0"/>
        <w:widowControl w:val="0"/>
        <w:kinsoku/>
        <w:wordWrap/>
        <w:overflowPunct/>
        <w:topLinePunct w:val="0"/>
        <w:autoSpaceDE/>
        <w:autoSpaceDN/>
        <w:bidi w:val="0"/>
        <w:adjustRightInd/>
        <w:snapToGrid/>
        <w:spacing w:line="600" w:lineRule="exact"/>
        <w:ind w:firstLine="3600" w:firstLineChars="15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法人代表（或授权委托人）：</w:t>
      </w:r>
    </w:p>
    <w:p w14:paraId="0ECE0B7B">
      <w:pPr>
        <w:keepNext w:val="0"/>
        <w:keepLines w:val="0"/>
        <w:pageBreakBefore w:val="0"/>
        <w:widowControl w:val="0"/>
        <w:kinsoku/>
        <w:wordWrap/>
        <w:overflowPunct/>
        <w:topLinePunct w:val="0"/>
        <w:autoSpaceDE/>
        <w:autoSpaceDN/>
        <w:bidi w:val="0"/>
        <w:adjustRightInd/>
        <w:snapToGrid/>
        <w:spacing w:line="600" w:lineRule="exact"/>
        <w:ind w:firstLine="3600" w:firstLineChars="15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日  期：  年  月  日</w:t>
      </w:r>
    </w:p>
    <w:p w14:paraId="3CB073B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57F256B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7451D45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6D4C4D2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999CF6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6B54BF1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5398173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D3A6BC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2A0EBA6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028B57C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20E66B6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2FDF81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4A529A0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5CD7F82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434F806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B7C935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（本页无正文，为合同签署页）</w:t>
      </w:r>
    </w:p>
    <w:p w14:paraId="342587E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p>
    <w:p w14:paraId="5A53A1E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甲    方：</w:t>
      </w:r>
      <w:r>
        <w:rPr>
          <w:rFonts w:hint="eastAsia" w:asciiTheme="minorEastAsia" w:hAnsiTheme="minorEastAsia" w:eastAsiaTheme="minorEastAsia" w:cstheme="minorEastAsia"/>
          <w:sz w:val="24"/>
          <w:szCs w:val="24"/>
          <w:u w:val="single"/>
          <w:lang w:val="en-US" w:eastAsia="zh-CN"/>
        </w:rPr>
        <w:t>靖远煤业集团刘化化工有限公司</w:t>
      </w:r>
      <w:r>
        <w:rPr>
          <w:rFonts w:hint="eastAsia" w:asciiTheme="minorEastAsia" w:hAnsiTheme="minorEastAsia" w:eastAsiaTheme="minorEastAsia" w:cstheme="minorEastAsia"/>
          <w:sz w:val="24"/>
          <w:szCs w:val="24"/>
          <w:lang w:val="en-US" w:eastAsia="zh-CN"/>
        </w:rPr>
        <w:t>（盖章）</w:t>
      </w:r>
    </w:p>
    <w:p w14:paraId="4A3DC4A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法定人代表/委托代理人：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（签字）</w:t>
      </w:r>
    </w:p>
    <w:p w14:paraId="4D436ED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联 系 人：</w:t>
      </w:r>
      <w:r>
        <w:rPr>
          <w:rFonts w:hint="eastAsia" w:asciiTheme="minorEastAsia" w:hAnsiTheme="minorEastAsia" w:eastAsiaTheme="minorEastAsia" w:cstheme="minorEastAsia"/>
          <w:sz w:val="24"/>
          <w:szCs w:val="24"/>
          <w:u w:val="single"/>
          <w:lang w:val="en-US" w:eastAsia="zh-CN"/>
        </w:rPr>
        <w:t>王 静</w:t>
      </w:r>
    </w:p>
    <w:p w14:paraId="55ED629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联系电话：</w:t>
      </w:r>
      <w:r>
        <w:rPr>
          <w:rFonts w:hint="eastAsia" w:asciiTheme="minorEastAsia" w:hAnsiTheme="minorEastAsia" w:eastAsiaTheme="minorEastAsia" w:cstheme="minorEastAsia"/>
          <w:sz w:val="24"/>
          <w:szCs w:val="24"/>
          <w:u w:val="single"/>
          <w:lang w:val="en-US" w:eastAsia="zh-CN"/>
        </w:rPr>
        <w:t>13893055457</w:t>
      </w:r>
    </w:p>
    <w:p w14:paraId="7029774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邮    编： </w:t>
      </w:r>
      <w:r>
        <w:rPr>
          <w:rFonts w:hint="eastAsia" w:asciiTheme="minorEastAsia" w:hAnsiTheme="minorEastAsia" w:eastAsiaTheme="minorEastAsia" w:cstheme="minorEastAsia"/>
          <w:sz w:val="24"/>
          <w:szCs w:val="24"/>
          <w:u w:val="single"/>
          <w:lang w:val="en-US" w:eastAsia="zh-CN"/>
        </w:rPr>
        <w:t xml:space="preserve">730900 </w:t>
      </w:r>
      <w:r>
        <w:rPr>
          <w:rFonts w:hint="eastAsia" w:asciiTheme="minorEastAsia" w:hAnsiTheme="minorEastAsia" w:eastAsiaTheme="minorEastAsia" w:cstheme="minorEastAsia"/>
          <w:sz w:val="24"/>
          <w:szCs w:val="24"/>
          <w:lang w:val="en-US" w:eastAsia="zh-CN"/>
        </w:rPr>
        <w:t xml:space="preserve"> </w:t>
      </w:r>
    </w:p>
    <w:p w14:paraId="0FFC11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开户银行：</w:t>
      </w:r>
      <w:r>
        <w:rPr>
          <w:rFonts w:hint="eastAsia" w:asciiTheme="minorEastAsia" w:hAnsiTheme="minorEastAsia" w:eastAsiaTheme="minorEastAsia" w:cstheme="minorEastAsia"/>
          <w:sz w:val="24"/>
          <w:szCs w:val="24"/>
          <w:u w:val="single"/>
          <w:lang w:val="en-US" w:eastAsia="zh-CN"/>
        </w:rPr>
        <w:t>中国工商银行股份有限公司白银铜城支行</w:t>
      </w:r>
    </w:p>
    <w:p w14:paraId="6924157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账    号：</w:t>
      </w:r>
      <w:r>
        <w:rPr>
          <w:rFonts w:hint="eastAsia" w:asciiTheme="minorEastAsia" w:hAnsiTheme="minorEastAsia" w:eastAsiaTheme="minorEastAsia" w:cstheme="minorEastAsia"/>
          <w:sz w:val="24"/>
          <w:szCs w:val="24"/>
          <w:u w:val="single"/>
          <w:lang w:val="en-US" w:eastAsia="zh-CN"/>
        </w:rPr>
        <w:t>2704055109200126819</w:t>
      </w:r>
    </w:p>
    <w:p w14:paraId="4D01B03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单位地址：</w:t>
      </w:r>
      <w:r>
        <w:rPr>
          <w:rFonts w:hint="eastAsia" w:asciiTheme="minorEastAsia" w:hAnsiTheme="minorEastAsia" w:eastAsiaTheme="minorEastAsia" w:cstheme="minorEastAsia"/>
          <w:sz w:val="24"/>
          <w:szCs w:val="24"/>
          <w:u w:val="single"/>
          <w:lang w:val="en-US" w:eastAsia="zh-CN"/>
        </w:rPr>
        <w:t>甘肃省白银市白银区王岘镇东星村苏家墩201号</w:t>
      </w:r>
    </w:p>
    <w:p w14:paraId="40ECEA0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纳税人识别号：</w:t>
      </w:r>
      <w:r>
        <w:rPr>
          <w:rFonts w:hint="eastAsia" w:asciiTheme="minorEastAsia" w:hAnsiTheme="minorEastAsia" w:eastAsiaTheme="minorEastAsia" w:cstheme="minorEastAsia"/>
          <w:sz w:val="24"/>
          <w:szCs w:val="24"/>
          <w:u w:val="single"/>
          <w:lang w:val="en-US" w:eastAsia="zh-CN"/>
        </w:rPr>
        <w:t>91620400MA736YUW0C</w:t>
      </w:r>
    </w:p>
    <w:p w14:paraId="2C698E6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p>
    <w:p w14:paraId="24D73F9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乙    方：</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（盖章）</w:t>
      </w:r>
    </w:p>
    <w:p w14:paraId="68D5C5D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法定人代表/委托代理人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（签字）</w:t>
      </w:r>
    </w:p>
    <w:p w14:paraId="2B305BD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联 系 人：</w:t>
      </w:r>
      <w:r>
        <w:rPr>
          <w:rFonts w:hint="eastAsia" w:asciiTheme="minorEastAsia" w:hAnsiTheme="minorEastAsia" w:eastAsiaTheme="minorEastAsia" w:cstheme="minorEastAsia"/>
          <w:sz w:val="24"/>
          <w:szCs w:val="24"/>
          <w:u w:val="single"/>
          <w:lang w:val="en-US" w:eastAsia="zh-CN"/>
        </w:rPr>
        <w:t xml:space="preserve">        </w:t>
      </w:r>
    </w:p>
    <w:p w14:paraId="752E29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联系电话：</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1172F41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邮    编：</w:t>
      </w:r>
      <w:r>
        <w:rPr>
          <w:rFonts w:hint="eastAsia" w:asciiTheme="minorEastAsia" w:hAnsiTheme="minorEastAsia" w:eastAsiaTheme="minorEastAsia" w:cstheme="minorEastAsia"/>
          <w:sz w:val="24"/>
          <w:szCs w:val="24"/>
          <w:u w:val="single"/>
          <w:lang w:val="en-US" w:eastAsia="zh-CN"/>
        </w:rPr>
        <w:t xml:space="preserve">           </w:t>
      </w:r>
    </w:p>
    <w:p w14:paraId="636EB06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开户银行：</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2140BF5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账    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2D7D6F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单位地址：</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06596C5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纳税人识别号：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17907B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6B67F2"/>
    <w:rsid w:val="306B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unhideWhenUsed/>
    <w:qFormat/>
    <w:uiPriority w:val="99"/>
    <w:pPr>
      <w:widowControl w:val="0"/>
      <w:spacing w:before="100" w:beforeAutospacing="1" w:after="120"/>
      <w:jc w:val="both"/>
    </w:pPr>
    <w:rPr>
      <w:rFonts w:ascii="Calibri" w:hAnsi="Calibri" w:eastAsia="宋体" w:cs="Calibr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2026-06-22T03:32:00Z</dcterms:created>
  <dc:creator>刘天鹏</dc:creator>
  <cp:lastModifiedBy>刘天鹏</cp:lastModifiedBy>
  <dcterms:modified xsi:type="dcterms:W3CDTF">2026-06-22T03:32:23Z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996984CE94FE4AE797CB5EA8BBB0963C_11</vt:lpwstr>
  </property>
  <property fmtid="{D5CDD505-2E9C-101B-9397-08002B2CF9AE}" pid="4" name="KSOTemplateDocerSaveRecord">
    <vt:lpwstr>eyJoZGlkIjoiZmVmMTEwNjA4YjYxMjM0ODEzODkzMjE5NDEyMzgyODEiLCJ1c2VySWQiOiI0NDE4MDAwMTIifQ==</vt:lpwstr>
  </property>
</Properties>
</file>