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74F" w:rsidRDefault="000849D1">
      <w:pPr>
        <w:rPr>
          <w:rFonts w:ascii="宋体" w:eastAsia="宋体" w:hAnsi="宋体" w:cs="宋体"/>
          <w:color w:val="000000" w:themeColor="text1"/>
        </w:rPr>
      </w:pPr>
      <w:bookmarkStart w:id="0" w:name="_Toc7704"/>
      <w:r>
        <w:rPr>
          <w:rFonts w:ascii="宋体" w:eastAsia="宋体" w:hAnsi="宋体" w:cs="宋体" w:hint="eastAsia"/>
          <w:noProof/>
          <w:color w:val="000000" w:themeColor="text1"/>
        </w:rPr>
        <w:drawing>
          <wp:inline distT="0" distB="0" distL="114300" distR="114300">
            <wp:extent cx="5262880" cy="2911475"/>
            <wp:effectExtent l="0" t="0" r="0" b="0"/>
            <wp:docPr id="68" name="图片 68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公司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4F" w:rsidRDefault="0028474F">
      <w:pPr>
        <w:rPr>
          <w:rFonts w:ascii="宋体" w:eastAsia="宋体" w:hAnsi="宋体" w:cs="宋体"/>
          <w:color w:val="000000" w:themeColor="text1"/>
        </w:rPr>
      </w:pPr>
    </w:p>
    <w:p w:rsidR="0028474F" w:rsidRDefault="0028474F">
      <w:pPr>
        <w:rPr>
          <w:rFonts w:ascii="宋体" w:eastAsia="宋体" w:hAnsi="宋体" w:cs="宋体"/>
          <w:color w:val="000000" w:themeColor="text1"/>
        </w:rPr>
      </w:pPr>
    </w:p>
    <w:p w:rsidR="0028474F" w:rsidRDefault="0028474F">
      <w:pPr>
        <w:rPr>
          <w:rFonts w:ascii="宋体" w:eastAsia="宋体" w:hAnsi="宋体" w:cs="宋体"/>
          <w:color w:val="000000" w:themeColor="text1"/>
        </w:rPr>
      </w:pPr>
    </w:p>
    <w:p w:rsidR="0028474F" w:rsidRDefault="0028474F">
      <w:pPr>
        <w:rPr>
          <w:rFonts w:ascii="宋体" w:eastAsia="宋体" w:hAnsi="宋体" w:cs="宋体"/>
          <w:color w:val="000000" w:themeColor="text1"/>
        </w:rPr>
      </w:pPr>
    </w:p>
    <w:p w:rsidR="0028474F" w:rsidRDefault="000849D1">
      <w:pPr>
        <w:jc w:val="center"/>
        <w:rPr>
          <w:rFonts w:ascii="宋体" w:eastAsia="宋体" w:hAnsi="宋体" w:cs="宋体"/>
          <w:b/>
          <w:color w:val="000000" w:themeColor="text1"/>
          <w:sz w:val="52"/>
          <w:szCs w:val="52"/>
        </w:rPr>
      </w:pPr>
      <w:r>
        <w:rPr>
          <w:rFonts w:ascii="宋体" w:eastAsia="宋体" w:hAnsi="宋体" w:cs="宋体" w:hint="eastAsia"/>
          <w:b/>
          <w:color w:val="000000" w:themeColor="text1"/>
          <w:sz w:val="52"/>
          <w:szCs w:val="52"/>
        </w:rPr>
        <w:tab/>
      </w:r>
      <w:r>
        <w:rPr>
          <w:rFonts w:ascii="宋体" w:eastAsia="宋体" w:hAnsi="宋体" w:cs="宋体" w:hint="eastAsia"/>
          <w:b/>
          <w:color w:val="000000" w:themeColor="text1"/>
          <w:sz w:val="52"/>
          <w:szCs w:val="52"/>
        </w:rPr>
        <w:t>数字化采购管理平台</w:t>
      </w:r>
    </w:p>
    <w:p w:rsidR="0028474F" w:rsidRDefault="000849D1">
      <w:pPr>
        <w:jc w:val="center"/>
        <w:rPr>
          <w:rFonts w:ascii="宋体" w:eastAsia="宋体" w:hAnsi="宋体" w:cs="宋体"/>
          <w:b/>
          <w:color w:val="000000" w:themeColor="text1"/>
          <w:sz w:val="44"/>
          <w:szCs w:val="44"/>
        </w:rPr>
      </w:pPr>
      <w:r>
        <w:rPr>
          <w:rFonts w:ascii="宋体" w:eastAsia="宋体" w:hAnsi="宋体" w:cs="宋体" w:hint="eastAsia"/>
          <w:b/>
          <w:color w:val="000000" w:themeColor="text1"/>
          <w:sz w:val="44"/>
          <w:szCs w:val="44"/>
        </w:rPr>
        <w:t>供应商</w:t>
      </w:r>
      <w:r>
        <w:rPr>
          <w:rFonts w:ascii="宋体" w:eastAsia="宋体" w:hAnsi="宋体" w:cs="宋体" w:hint="eastAsia"/>
          <w:b/>
          <w:color w:val="000000" w:themeColor="text1"/>
          <w:sz w:val="44"/>
          <w:szCs w:val="44"/>
        </w:rPr>
        <w:t>操作手册</w:t>
      </w:r>
    </w:p>
    <w:p w:rsidR="0028474F" w:rsidRDefault="000849D1">
      <w:pPr>
        <w:jc w:val="center"/>
        <w:rPr>
          <w:rFonts w:ascii="宋体" w:eastAsia="宋体" w:hAnsi="宋体" w:cs="宋体"/>
          <w:b/>
          <w:color w:val="000000" w:themeColor="text1"/>
          <w:sz w:val="36"/>
          <w:szCs w:val="36"/>
        </w:rPr>
      </w:pPr>
      <w:r>
        <w:rPr>
          <w:rFonts w:ascii="宋体" w:eastAsia="宋体" w:hAnsi="宋体" w:cs="宋体" w:hint="eastAsia"/>
          <w:b/>
          <w:color w:val="000000" w:themeColor="text1"/>
          <w:sz w:val="36"/>
          <w:szCs w:val="36"/>
        </w:rPr>
        <w:t>（</w:t>
      </w:r>
      <w:r>
        <w:rPr>
          <w:rFonts w:ascii="宋体" w:eastAsia="宋体" w:hAnsi="宋体" w:cs="宋体" w:hint="eastAsia"/>
          <w:b/>
          <w:color w:val="000000" w:themeColor="text1"/>
          <w:sz w:val="36"/>
          <w:szCs w:val="36"/>
        </w:rPr>
        <w:t>邀请招标</w:t>
      </w:r>
      <w:r>
        <w:rPr>
          <w:rFonts w:ascii="宋体" w:eastAsia="宋体" w:hAnsi="宋体" w:cs="宋体" w:hint="eastAsia"/>
          <w:b/>
          <w:color w:val="000000" w:themeColor="text1"/>
          <w:sz w:val="36"/>
          <w:szCs w:val="36"/>
        </w:rPr>
        <w:t>）</w:t>
      </w:r>
    </w:p>
    <w:p w:rsidR="0028474F" w:rsidRDefault="0028474F">
      <w:pPr>
        <w:pStyle w:val="1"/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0849D1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目录</w:t>
      </w:r>
    </w:p>
    <w:p w:rsidR="0028474F" w:rsidRDefault="000849D1">
      <w:pPr>
        <w:pStyle w:val="10"/>
        <w:tabs>
          <w:tab w:val="right" w:leader="dot" w:pos="8306"/>
        </w:tabs>
      </w:pPr>
      <w:r>
        <w:rPr>
          <w:rFonts w:ascii="宋体" w:eastAsia="宋体" w:hAnsi="宋体" w:cs="宋体" w:hint="eastAsia"/>
        </w:rPr>
        <w:fldChar w:fldCharType="begin"/>
      </w:r>
      <w:r>
        <w:rPr>
          <w:rFonts w:ascii="宋体" w:eastAsia="宋体" w:hAnsi="宋体" w:cs="宋体" w:hint="eastAsia"/>
        </w:rPr>
        <w:instrText xml:space="preserve">TOC \o "1-4" \h \u </w:instrText>
      </w:r>
      <w:r>
        <w:rPr>
          <w:rFonts w:ascii="宋体" w:eastAsia="宋体" w:hAnsi="宋体" w:cs="宋体" w:hint="eastAsia"/>
        </w:rPr>
        <w:fldChar w:fldCharType="separate"/>
      </w:r>
      <w:hyperlink w:anchor="_Toc15050" w:history="1">
        <w:r>
          <w:rPr>
            <w:rFonts w:ascii="宋体" w:eastAsia="宋体" w:hAnsi="宋体" w:cs="宋体" w:hint="eastAsia"/>
          </w:rPr>
          <w:t>一、用户登录</w:t>
        </w:r>
        <w:r>
          <w:tab/>
        </w:r>
        <w:r>
          <w:fldChar w:fldCharType="begin"/>
        </w:r>
        <w:r>
          <w:instrText xml:space="preserve"> PAGEREF _Toc15050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8474F" w:rsidRDefault="000849D1">
      <w:pPr>
        <w:pStyle w:val="10"/>
        <w:tabs>
          <w:tab w:val="right" w:leader="dot" w:pos="8306"/>
        </w:tabs>
      </w:pPr>
      <w:hyperlink w:anchor="_Toc30261" w:history="1">
        <w:r>
          <w:rPr>
            <w:rFonts w:ascii="宋体" w:eastAsia="宋体" w:hAnsi="宋体" w:cs="宋体" w:hint="eastAsia"/>
          </w:rPr>
          <w:t>二、投标业务流程</w:t>
        </w:r>
        <w:r>
          <w:tab/>
        </w:r>
        <w:r>
          <w:fldChar w:fldCharType="begin"/>
        </w:r>
        <w:r>
          <w:instrText xml:space="preserve"> PAGEREF _Toc30261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8474F" w:rsidRDefault="000849D1">
      <w:pPr>
        <w:pStyle w:val="20"/>
        <w:tabs>
          <w:tab w:val="right" w:leader="dot" w:pos="8306"/>
        </w:tabs>
      </w:pPr>
      <w:hyperlink w:anchor="_Toc14881" w:history="1">
        <w:r>
          <w:rPr>
            <w:rFonts w:ascii="宋体" w:eastAsia="宋体" w:hAnsi="宋体" w:cs="宋体" w:hint="eastAsia"/>
          </w:rPr>
          <w:t>2.1</w:t>
        </w:r>
        <w:r>
          <w:rPr>
            <w:rFonts w:ascii="宋体" w:eastAsia="宋体" w:hAnsi="宋体" w:cs="宋体" w:hint="eastAsia"/>
          </w:rPr>
          <w:t>邀请招标</w:t>
        </w:r>
        <w:r>
          <w:tab/>
        </w:r>
        <w:r>
          <w:fldChar w:fldCharType="begin"/>
        </w:r>
        <w:r>
          <w:instrText xml:space="preserve"> PAGEREF _Toc14881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8474F" w:rsidRDefault="000849D1">
      <w:pPr>
        <w:pStyle w:val="30"/>
        <w:tabs>
          <w:tab w:val="right" w:leader="dot" w:pos="8306"/>
        </w:tabs>
      </w:pPr>
      <w:hyperlink w:anchor="_Toc28739" w:history="1">
        <w:r>
          <w:rPr>
            <w:rFonts w:ascii="宋体" w:eastAsia="宋体" w:hAnsi="宋体" w:cs="宋体" w:hint="eastAsia"/>
          </w:rPr>
          <w:t>2.1.1</w:t>
        </w:r>
        <w:r>
          <w:rPr>
            <w:rFonts w:ascii="宋体" w:eastAsia="宋体" w:hAnsi="宋体" w:cs="宋体" w:hint="eastAsia"/>
          </w:rPr>
          <w:t>投标邀请</w:t>
        </w:r>
        <w:r>
          <w:tab/>
        </w:r>
        <w:r>
          <w:fldChar w:fldCharType="begin"/>
        </w:r>
        <w:r>
          <w:instrText xml:space="preserve"> PAGEREF _Toc28739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23261" w:history="1">
        <w:r>
          <w:rPr>
            <w:rFonts w:ascii="宋体" w:eastAsia="宋体" w:hAnsi="宋体" w:cs="宋体" w:hint="eastAsia"/>
          </w:rPr>
          <w:t>2.1.1.1</w:t>
        </w:r>
        <w:r>
          <w:rPr>
            <w:rFonts w:ascii="宋体" w:eastAsia="宋体" w:hAnsi="宋体" w:cs="宋体" w:hint="eastAsia"/>
          </w:rPr>
          <w:t>投标邀请书</w:t>
        </w:r>
        <w:r>
          <w:tab/>
        </w:r>
        <w:r>
          <w:fldChar w:fldCharType="begin"/>
        </w:r>
        <w:r>
          <w:instrText xml:space="preserve"> PAGEREF _Toc23261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8474F" w:rsidRDefault="000849D1">
      <w:pPr>
        <w:pStyle w:val="30"/>
        <w:tabs>
          <w:tab w:val="right" w:leader="dot" w:pos="8306"/>
        </w:tabs>
      </w:pPr>
      <w:hyperlink w:anchor="_Toc31740" w:history="1">
        <w:r>
          <w:rPr>
            <w:rFonts w:ascii="宋体" w:eastAsia="宋体" w:hAnsi="宋体" w:cs="宋体" w:hint="eastAsia"/>
          </w:rPr>
          <w:t>2.2.2</w:t>
        </w:r>
        <w:r>
          <w:rPr>
            <w:rFonts w:ascii="宋体" w:eastAsia="宋体" w:hAnsi="宋体" w:cs="宋体" w:hint="eastAsia"/>
          </w:rPr>
          <w:t>我的项目</w:t>
        </w:r>
        <w:r>
          <w:tab/>
        </w:r>
        <w:r>
          <w:fldChar w:fldCharType="begin"/>
        </w:r>
        <w:r>
          <w:instrText xml:space="preserve"> PAGEREF _Toc31740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7691" w:history="1">
        <w:r>
          <w:rPr>
            <w:rFonts w:ascii="宋体" w:eastAsia="宋体" w:hAnsi="宋体" w:cs="宋体" w:hint="eastAsia"/>
            <w:bCs/>
          </w:rPr>
          <w:t>2.2.2.1</w:t>
        </w:r>
        <w:r>
          <w:rPr>
            <w:rFonts w:ascii="宋体" w:eastAsia="宋体" w:hAnsi="宋体" w:cs="宋体" w:hint="eastAsia"/>
            <w:bCs/>
          </w:rPr>
          <w:t>查看邀请信息</w:t>
        </w:r>
        <w:r>
          <w:tab/>
        </w:r>
        <w:r>
          <w:fldChar w:fldCharType="begin"/>
        </w:r>
        <w:r>
          <w:instrText xml:space="preserve"> PAGEREF _Toc7691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28429" w:history="1">
        <w:r>
          <w:rPr>
            <w:rFonts w:ascii="宋体" w:eastAsia="宋体" w:hAnsi="宋体" w:cs="宋体" w:hint="eastAsia"/>
          </w:rPr>
          <w:t>2.2.2.2</w:t>
        </w:r>
        <w:r>
          <w:rPr>
            <w:rFonts w:ascii="宋体" w:eastAsia="宋体" w:hAnsi="宋体" w:cs="宋体" w:hint="eastAsia"/>
          </w:rPr>
          <w:t>招标文件领取</w:t>
        </w:r>
        <w:r>
          <w:tab/>
        </w:r>
        <w:r>
          <w:fldChar w:fldCharType="begin"/>
        </w:r>
        <w:r>
          <w:instrText xml:space="preserve"> PAGEREF _Toc28429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16426" w:history="1">
        <w:r>
          <w:rPr>
            <w:rFonts w:ascii="宋体" w:eastAsia="宋体" w:hAnsi="宋体" w:cs="宋体" w:hint="eastAsia"/>
          </w:rPr>
          <w:t>2.2.2.3</w:t>
        </w:r>
        <w:r>
          <w:rPr>
            <w:rFonts w:ascii="宋体" w:eastAsia="宋体" w:hAnsi="宋体" w:cs="宋体" w:hint="eastAsia"/>
          </w:rPr>
          <w:t>提问回复</w:t>
        </w:r>
        <w:r>
          <w:tab/>
        </w:r>
        <w:r>
          <w:fldChar w:fldCharType="begin"/>
        </w:r>
        <w:r>
          <w:instrText xml:space="preserve"> PAGEREF _Toc16426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855" w:history="1">
        <w:r>
          <w:rPr>
            <w:rFonts w:ascii="宋体" w:eastAsia="宋体" w:hAnsi="宋体" w:cs="宋体" w:hint="eastAsia"/>
          </w:rPr>
          <w:t>2.2.2.4</w:t>
        </w:r>
        <w:r>
          <w:rPr>
            <w:rFonts w:ascii="宋体" w:eastAsia="宋体" w:hAnsi="宋体" w:cs="宋体" w:hint="eastAsia"/>
          </w:rPr>
          <w:t>答疑澄清文件领取</w:t>
        </w:r>
        <w:r>
          <w:tab/>
        </w:r>
        <w:r>
          <w:fldChar w:fldCharType="begin"/>
        </w:r>
        <w:r>
          <w:instrText xml:space="preserve"> PAGEREF _Toc855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19827" w:history="1">
        <w:r>
          <w:rPr>
            <w:rFonts w:ascii="宋体" w:eastAsia="宋体" w:hAnsi="宋体" w:cs="宋体" w:hint="eastAsia"/>
          </w:rPr>
          <w:t>2.2.2.5</w:t>
        </w:r>
        <w:r>
          <w:rPr>
            <w:rFonts w:ascii="宋体" w:eastAsia="宋体" w:hAnsi="宋体" w:cs="宋体" w:hint="eastAsia"/>
          </w:rPr>
          <w:t>上传投标文件</w:t>
        </w:r>
        <w:r>
          <w:tab/>
        </w:r>
        <w:r>
          <w:fldChar w:fldCharType="begin"/>
        </w:r>
        <w:r>
          <w:instrText xml:space="preserve"> PAGEREF _Toc19827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20133" w:history="1">
        <w:r>
          <w:rPr>
            <w:rFonts w:ascii="宋体" w:eastAsia="宋体" w:hAnsi="宋体" w:cs="宋体" w:hint="eastAsia"/>
          </w:rPr>
          <w:t xml:space="preserve">2.2.2.5 </w:t>
        </w:r>
        <w:r>
          <w:rPr>
            <w:rFonts w:ascii="宋体" w:eastAsia="宋体" w:hAnsi="宋体" w:cs="宋体" w:hint="eastAsia"/>
          </w:rPr>
          <w:t>开标签到解密</w:t>
        </w:r>
        <w:r>
          <w:tab/>
        </w:r>
        <w:r>
          <w:fldChar w:fldCharType="begin"/>
        </w:r>
        <w:r>
          <w:instrText xml:space="preserve"> PAGEREF _Toc20133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7473" w:history="1">
        <w:r>
          <w:rPr>
            <w:rFonts w:ascii="宋体" w:eastAsia="宋体" w:hAnsi="宋体" w:cs="宋体" w:hint="eastAsia"/>
          </w:rPr>
          <w:t xml:space="preserve">2.2.2.6 </w:t>
        </w:r>
        <w:r>
          <w:rPr>
            <w:rFonts w:ascii="宋体" w:eastAsia="宋体" w:hAnsi="宋体" w:cs="宋体" w:hint="eastAsia"/>
          </w:rPr>
          <w:t>提问</w:t>
        </w:r>
        <w:r>
          <w:tab/>
        </w:r>
        <w:r>
          <w:fldChar w:fldCharType="begin"/>
        </w:r>
        <w:r>
          <w:instrText xml:space="preserve"> PAGEREF _Toc7473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28474F" w:rsidRDefault="000849D1">
      <w:pPr>
        <w:pStyle w:val="30"/>
        <w:tabs>
          <w:tab w:val="right" w:leader="dot" w:pos="8306"/>
        </w:tabs>
      </w:pPr>
      <w:hyperlink w:anchor="_Toc10517" w:history="1">
        <w:r>
          <w:rPr>
            <w:rFonts w:ascii="宋体" w:eastAsia="宋体" w:hAnsi="宋体" w:cs="宋体" w:hint="eastAsia"/>
          </w:rPr>
          <w:t>2.2.3</w:t>
        </w:r>
        <w:r>
          <w:rPr>
            <w:rFonts w:ascii="宋体" w:eastAsia="宋体" w:hAnsi="宋体" w:cs="宋体" w:hint="eastAsia"/>
          </w:rPr>
          <w:t>中标项目</w:t>
        </w:r>
        <w:r>
          <w:tab/>
        </w:r>
        <w:r>
          <w:fldChar w:fldCharType="begin"/>
        </w:r>
        <w:r>
          <w:instrText xml:space="preserve"> PAGEREF _Toc10517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5376" w:history="1">
        <w:r>
          <w:rPr>
            <w:rFonts w:ascii="宋体" w:eastAsia="宋体" w:hAnsi="宋体" w:cs="宋体" w:hint="eastAsia"/>
          </w:rPr>
          <w:t>2.2.3.1</w:t>
        </w:r>
        <w:r>
          <w:rPr>
            <w:rFonts w:ascii="宋体" w:eastAsia="宋体" w:hAnsi="宋体" w:cs="宋体" w:hint="eastAsia"/>
          </w:rPr>
          <w:t>中标通知书</w:t>
        </w:r>
        <w:r>
          <w:rPr>
            <w:rFonts w:ascii="宋体" w:eastAsia="宋体" w:hAnsi="宋体" w:cs="宋体" w:hint="eastAsia"/>
          </w:rPr>
          <w:t>查看</w:t>
        </w:r>
        <w:r>
          <w:tab/>
        </w:r>
        <w:r>
          <w:fldChar w:fldCharType="begin"/>
        </w:r>
        <w:r>
          <w:instrText xml:space="preserve"> PAGEREF _Toc5376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28474F" w:rsidRDefault="000849D1">
      <w:pPr>
        <w:pStyle w:val="40"/>
        <w:tabs>
          <w:tab w:val="right" w:leader="dot" w:pos="8306"/>
        </w:tabs>
      </w:pPr>
      <w:hyperlink w:anchor="_Toc32741" w:history="1">
        <w:r>
          <w:rPr>
            <w:rFonts w:ascii="宋体" w:eastAsia="宋体" w:hAnsi="宋体" w:cs="宋体" w:hint="eastAsia"/>
          </w:rPr>
          <w:t>2.2.3.2</w:t>
        </w:r>
        <w:r>
          <w:rPr>
            <w:rFonts w:ascii="宋体" w:eastAsia="宋体" w:hAnsi="宋体" w:cs="宋体" w:hint="eastAsia"/>
          </w:rPr>
          <w:t>合同签署</w:t>
        </w:r>
        <w:r>
          <w:tab/>
        </w:r>
        <w:r>
          <w:fldChar w:fldCharType="begin"/>
        </w:r>
        <w:r>
          <w:instrText xml:space="preserve"> PAGEREF _Toc32741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28474F" w:rsidRDefault="000849D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fldChar w:fldCharType="end"/>
      </w: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28474F">
      <w:pPr>
        <w:rPr>
          <w:rFonts w:ascii="宋体" w:eastAsia="宋体" w:hAnsi="宋体" w:cs="宋体"/>
        </w:rPr>
      </w:pPr>
    </w:p>
    <w:p w:rsidR="0028474F" w:rsidRDefault="000849D1" w:rsidP="00BB545B">
      <w:pPr>
        <w:pStyle w:val="1"/>
        <w:numPr>
          <w:ilvl w:val="0"/>
          <w:numId w:val="6"/>
        </w:numPr>
        <w:rPr>
          <w:rFonts w:ascii="宋体" w:eastAsia="宋体" w:hAnsi="宋体" w:cs="宋体"/>
        </w:rPr>
      </w:pPr>
      <w:bookmarkStart w:id="1" w:name="_Toc15050"/>
      <w:r>
        <w:rPr>
          <w:rFonts w:ascii="宋体" w:eastAsia="宋体" w:hAnsi="宋体" w:cs="宋体" w:hint="eastAsia"/>
        </w:rPr>
        <w:lastRenderedPageBreak/>
        <w:t>用户登录</w:t>
      </w:r>
      <w:bookmarkEnd w:id="0"/>
      <w:bookmarkEnd w:id="1"/>
    </w:p>
    <w:p w:rsidR="0028474F" w:rsidRPr="00BB545B" w:rsidRDefault="000849D1" w:rsidP="00BB545B">
      <w:pPr>
        <w:pStyle w:val="a3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</w:rPr>
      </w:pPr>
      <w:r w:rsidRPr="00BB545B">
        <w:rPr>
          <w:rFonts w:ascii="宋体" w:eastAsia="宋体" w:hAnsi="宋体" w:cs="宋体" w:hint="eastAsia"/>
          <w:sz w:val="24"/>
        </w:rPr>
        <w:t>打开数字化采购网站首页（</w:t>
      </w:r>
      <w:r w:rsidRPr="00BB545B">
        <w:rPr>
          <w:rFonts w:ascii="宋体" w:eastAsia="宋体" w:hAnsi="宋体" w:cs="宋体" w:hint="eastAsia"/>
          <w:sz w:val="24"/>
        </w:rPr>
        <w:t>www.gsnhcg.com</w:t>
      </w:r>
      <w:r w:rsidRPr="00BB545B">
        <w:rPr>
          <w:rFonts w:ascii="宋体" w:eastAsia="宋体" w:hAnsi="宋体" w:cs="宋体" w:hint="eastAsia"/>
          <w:sz w:val="24"/>
        </w:rPr>
        <w:t>），如下图：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2748915"/>
            <wp:effectExtent l="0" t="0" r="2540" b="6985"/>
            <wp:docPr id="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BB545B" w:rsidP="00BB545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/>
          <w:sz w:val="24"/>
        </w:rPr>
        <w:t>、</w:t>
      </w:r>
      <w:r w:rsidR="000849D1">
        <w:rPr>
          <w:rFonts w:ascii="宋体" w:eastAsia="宋体" w:hAnsi="宋体" w:cs="宋体" w:hint="eastAsia"/>
          <w:sz w:val="24"/>
        </w:rPr>
        <w:t>点击供应商登录入口，进入会员端，如下图：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016760"/>
            <wp:effectExtent l="0" t="0" r="6350" b="2540"/>
            <wp:docPr id="78" name="图片 78" descr="168189409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6818940923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666365"/>
            <wp:effectExtent l="0" t="0" r="6350" b="63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BB545B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lastRenderedPageBreak/>
        <w:t>3、</w:t>
      </w:r>
      <w:r w:rsidR="000849D1">
        <w:rPr>
          <w:rFonts w:ascii="宋体" w:eastAsia="宋体" w:hAnsi="宋体" w:cs="宋体" w:hint="eastAsia"/>
          <w:sz w:val="24"/>
        </w:rPr>
        <w:t>登录方式：用户登录、</w:t>
      </w:r>
      <w:proofErr w:type="gramStart"/>
      <w:r w:rsidR="000849D1">
        <w:rPr>
          <w:rFonts w:ascii="宋体" w:eastAsia="宋体" w:hAnsi="宋体" w:cs="宋体" w:hint="eastAsia"/>
          <w:sz w:val="24"/>
        </w:rPr>
        <w:t>扫码登陆</w:t>
      </w:r>
      <w:proofErr w:type="gramEnd"/>
    </w:p>
    <w:p w:rsidR="0028474F" w:rsidRDefault="000849D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①、用户登录：输入账号密码，点击【立即登录】。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注：如果账号或者密码输入错误，提示：系统不能完成您的登录请求，输入的</w:t>
      </w:r>
      <w:proofErr w:type="gramStart"/>
      <w:r>
        <w:rPr>
          <w:rFonts w:ascii="宋体" w:eastAsia="宋体" w:hAnsi="宋体" w:cs="宋体" w:hint="eastAsia"/>
          <w:sz w:val="24"/>
        </w:rPr>
        <w:t>帐号</w:t>
      </w:r>
      <w:proofErr w:type="gramEnd"/>
      <w:r>
        <w:rPr>
          <w:rFonts w:ascii="宋体" w:eastAsia="宋体" w:hAnsi="宋体" w:cs="宋体" w:hint="eastAsia"/>
          <w:sz w:val="24"/>
        </w:rPr>
        <w:t>或密码不匹配！如忘记密码，请点击确定按钮找回！系统自动跳转到找回密码页面进行账号和密码找回。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845435"/>
            <wp:effectExtent l="0" t="0" r="4445" b="1206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2874010"/>
            <wp:effectExtent l="0" t="0" r="5080" b="889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②、</w:t>
      </w:r>
      <w:proofErr w:type="gramStart"/>
      <w:r>
        <w:rPr>
          <w:rFonts w:ascii="宋体" w:eastAsia="宋体" w:hAnsi="宋体" w:cs="宋体" w:hint="eastAsia"/>
          <w:sz w:val="24"/>
        </w:rPr>
        <w:t>扫码登录</w:t>
      </w:r>
      <w:proofErr w:type="gramEnd"/>
      <w:r>
        <w:rPr>
          <w:rFonts w:ascii="宋体" w:eastAsia="宋体" w:hAnsi="宋体" w:cs="宋体" w:hint="eastAsia"/>
          <w:sz w:val="24"/>
        </w:rPr>
        <w:t>：打开新点标证通，扫一扫登录。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3515" cy="2522855"/>
            <wp:effectExtent l="0" t="0" r="6985" b="444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ind w:firstLineChars="200" w:firstLine="420"/>
      </w:pPr>
      <w:r>
        <w:rPr>
          <w:rFonts w:hint="eastAsia"/>
        </w:rPr>
        <w:t>新点</w:t>
      </w:r>
      <w:proofErr w:type="gramStart"/>
      <w:r>
        <w:rPr>
          <w:rFonts w:hint="eastAsia"/>
        </w:rPr>
        <w:t>标证通是</w:t>
      </w:r>
      <w:proofErr w:type="gramEnd"/>
      <w:r>
        <w:rPr>
          <w:rFonts w:hint="eastAsia"/>
        </w:rPr>
        <w:t>将</w:t>
      </w:r>
      <w:r>
        <w:rPr>
          <w:rFonts w:hint="eastAsia"/>
        </w:rPr>
        <w:t>CA</w:t>
      </w:r>
      <w:r>
        <w:rPr>
          <w:rFonts w:hint="eastAsia"/>
        </w:rPr>
        <w:t>证书的密钥采用密钥拆分技术安全放入手机之中，取消了有形</w:t>
      </w:r>
      <w:proofErr w:type="spellStart"/>
      <w:r>
        <w:rPr>
          <w:rFonts w:hint="eastAsia"/>
        </w:rPr>
        <w:t>USBKey</w:t>
      </w:r>
      <w:proofErr w:type="spellEnd"/>
      <w:r>
        <w:rPr>
          <w:rFonts w:hint="eastAsia"/>
        </w:rPr>
        <w:t>，主要支持：</w:t>
      </w:r>
      <w:proofErr w:type="gramStart"/>
      <w:r>
        <w:rPr>
          <w:rFonts w:hint="eastAsia"/>
        </w:rPr>
        <w:t>扫码登录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扫码签章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扫码生成以及扫码解密</w:t>
      </w:r>
      <w:proofErr w:type="gramEnd"/>
      <w:r>
        <w:rPr>
          <w:rFonts w:hint="eastAsia"/>
        </w:rPr>
        <w:t>等。</w:t>
      </w:r>
    </w:p>
    <w:p w:rsidR="0028474F" w:rsidRPr="00BB545B" w:rsidRDefault="000849D1">
      <w:pPr>
        <w:pStyle w:val="1"/>
        <w:rPr>
          <w:rFonts w:ascii="宋体" w:eastAsia="宋体" w:hAnsi="宋体" w:cs="宋体"/>
          <w:sz w:val="40"/>
        </w:rPr>
      </w:pPr>
      <w:bookmarkStart w:id="2" w:name="_Toc30261"/>
      <w:r w:rsidRPr="00BB545B">
        <w:rPr>
          <w:rFonts w:ascii="宋体" w:eastAsia="宋体" w:hAnsi="宋体" w:cs="宋体" w:hint="eastAsia"/>
          <w:sz w:val="40"/>
        </w:rPr>
        <w:t>二、</w:t>
      </w:r>
      <w:r>
        <w:rPr>
          <w:rFonts w:ascii="宋体" w:eastAsia="宋体" w:hAnsi="宋体" w:cs="宋体" w:hint="eastAsia"/>
          <w:sz w:val="40"/>
        </w:rPr>
        <w:t>邀请招标</w:t>
      </w:r>
      <w:bookmarkStart w:id="3" w:name="_GoBack"/>
      <w:bookmarkEnd w:id="3"/>
      <w:r w:rsidRPr="00BB545B">
        <w:rPr>
          <w:rFonts w:ascii="宋体" w:eastAsia="宋体" w:hAnsi="宋体" w:cs="宋体" w:hint="eastAsia"/>
          <w:sz w:val="40"/>
        </w:rPr>
        <w:t>业务流程</w:t>
      </w:r>
      <w:bookmarkEnd w:id="2"/>
    </w:p>
    <w:p w:rsidR="0028474F" w:rsidRPr="00BB545B" w:rsidRDefault="000849D1">
      <w:pPr>
        <w:pStyle w:val="2"/>
        <w:tabs>
          <w:tab w:val="left" w:pos="567"/>
        </w:tabs>
        <w:rPr>
          <w:rFonts w:ascii="宋体" w:eastAsia="宋体" w:hAnsi="宋体" w:cs="宋体"/>
          <w:sz w:val="28"/>
        </w:rPr>
      </w:pPr>
      <w:bookmarkStart w:id="4" w:name="_Toc25318"/>
      <w:bookmarkStart w:id="5" w:name="_Toc19131"/>
      <w:bookmarkStart w:id="6" w:name="_Toc17460"/>
      <w:bookmarkStart w:id="7" w:name="_Toc6619"/>
      <w:bookmarkStart w:id="8" w:name="_Toc13868"/>
      <w:bookmarkStart w:id="9" w:name="_Toc14881"/>
      <w:r w:rsidRPr="00BB545B">
        <w:rPr>
          <w:rFonts w:ascii="宋体" w:eastAsia="宋体" w:hAnsi="宋体" w:cs="宋体" w:hint="eastAsia"/>
          <w:sz w:val="28"/>
        </w:rPr>
        <w:t>2.1</w:t>
      </w:r>
      <w:r w:rsidRPr="00BB545B">
        <w:rPr>
          <w:rFonts w:ascii="宋体" w:eastAsia="宋体" w:hAnsi="宋体" w:cs="宋体" w:hint="eastAsia"/>
          <w:sz w:val="28"/>
        </w:rPr>
        <w:t>邀请招标</w:t>
      </w:r>
      <w:bookmarkEnd w:id="4"/>
      <w:bookmarkEnd w:id="5"/>
      <w:bookmarkEnd w:id="6"/>
      <w:bookmarkEnd w:id="7"/>
      <w:bookmarkEnd w:id="8"/>
      <w:bookmarkEnd w:id="9"/>
    </w:p>
    <w:p w:rsidR="0028474F" w:rsidRPr="00BB545B" w:rsidRDefault="000849D1">
      <w:pPr>
        <w:pStyle w:val="3"/>
        <w:tabs>
          <w:tab w:val="left" w:pos="567"/>
        </w:tabs>
        <w:rPr>
          <w:rFonts w:ascii="宋体" w:eastAsia="宋体" w:hAnsi="宋体" w:cs="宋体"/>
          <w:sz w:val="28"/>
        </w:rPr>
      </w:pPr>
      <w:bookmarkStart w:id="10" w:name="_Toc19453"/>
      <w:bookmarkStart w:id="11" w:name="_Toc28694"/>
      <w:bookmarkStart w:id="12" w:name="_Toc28838"/>
      <w:bookmarkStart w:id="13" w:name="_Toc8448"/>
      <w:bookmarkStart w:id="14" w:name="_Toc9468"/>
      <w:bookmarkStart w:id="15" w:name="_Toc28739"/>
      <w:r w:rsidRPr="00BB545B">
        <w:rPr>
          <w:rFonts w:ascii="宋体" w:eastAsia="宋体" w:hAnsi="宋体" w:cs="宋体" w:hint="eastAsia"/>
          <w:sz w:val="28"/>
        </w:rPr>
        <w:t>2.1.1</w:t>
      </w:r>
      <w:r w:rsidRPr="00BB545B">
        <w:rPr>
          <w:rFonts w:ascii="宋体" w:eastAsia="宋体" w:hAnsi="宋体" w:cs="宋体" w:hint="eastAsia"/>
          <w:sz w:val="28"/>
        </w:rPr>
        <w:t>投标邀请</w:t>
      </w:r>
      <w:bookmarkEnd w:id="10"/>
      <w:bookmarkEnd w:id="11"/>
      <w:bookmarkEnd w:id="12"/>
      <w:bookmarkEnd w:id="13"/>
      <w:bookmarkEnd w:id="14"/>
      <w:bookmarkEnd w:id="15"/>
    </w:p>
    <w:p w:rsidR="0028474F" w:rsidRPr="00BB545B" w:rsidRDefault="000849D1">
      <w:pPr>
        <w:pStyle w:val="4"/>
        <w:rPr>
          <w:rFonts w:ascii="宋体" w:eastAsia="宋体" w:hAnsi="宋体" w:cs="宋体"/>
          <w:sz w:val="24"/>
        </w:rPr>
      </w:pPr>
      <w:bookmarkStart w:id="16" w:name="_Toc25263"/>
      <w:bookmarkStart w:id="17" w:name="_Toc24115"/>
      <w:bookmarkStart w:id="18" w:name="_Toc21186"/>
      <w:bookmarkStart w:id="19" w:name="_Toc10443"/>
      <w:bookmarkStart w:id="20" w:name="_Toc15005"/>
      <w:bookmarkStart w:id="21" w:name="_Toc23261"/>
      <w:r w:rsidRPr="00BB545B">
        <w:rPr>
          <w:rFonts w:ascii="宋体" w:eastAsia="宋体" w:hAnsi="宋体" w:cs="宋体" w:hint="eastAsia"/>
          <w:sz w:val="24"/>
        </w:rPr>
        <w:t>2.1.1.1</w:t>
      </w:r>
      <w:r w:rsidRPr="00BB545B">
        <w:rPr>
          <w:rFonts w:ascii="宋体" w:eastAsia="宋体" w:hAnsi="宋体" w:cs="宋体" w:hint="eastAsia"/>
          <w:sz w:val="24"/>
        </w:rPr>
        <w:t>投标邀请书</w:t>
      </w:r>
      <w:bookmarkEnd w:id="16"/>
      <w:bookmarkEnd w:id="17"/>
      <w:bookmarkEnd w:id="18"/>
      <w:bookmarkEnd w:id="19"/>
      <w:bookmarkEnd w:id="20"/>
      <w:bookmarkEnd w:id="21"/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招标人或者代理发出邀请函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28474F" w:rsidRDefault="000849D1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投标单位确认是否参加投标。</w:t>
      </w:r>
    </w:p>
    <w:p w:rsidR="0028474F" w:rsidRDefault="000849D1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highlight w:val="red"/>
        </w:rPr>
        <w:t>点击右上角“消息提醒”菜单，弹出消息提醒页面。如下图：</w:t>
      </w:r>
    </w:p>
    <w:p w:rsidR="0028474F" w:rsidRDefault="000849D1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2245" cy="2438400"/>
            <wp:effectExtent l="0" t="0" r="8255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、点击“邀请提醒”菜单，选择需要操作的标段（包），点击该标段（包）标题，进入邀请书确认页面。如下图：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2493010"/>
            <wp:effectExtent l="0" t="0" r="12065" b="889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703830"/>
            <wp:effectExtent l="0" t="0" r="8255" b="1270"/>
            <wp:docPr id="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、点击项目负责人后面的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选择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按钮，</w:t>
      </w:r>
      <w:r>
        <w:rPr>
          <w:rFonts w:ascii="宋体" w:eastAsia="宋体" w:hAnsi="宋体" w:cs="宋体" w:hint="eastAsia"/>
          <w:color w:val="000000" w:themeColor="text1"/>
          <w:sz w:val="24"/>
        </w:rPr>
        <w:t>弹出人员列表页面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选择人员后点击“确定选择”按钮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项目负责人选择成功。如下图：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312035"/>
            <wp:effectExtent l="0" t="0" r="6350" b="12065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055" cy="2482215"/>
            <wp:effectExtent l="0" t="0" r="4445" b="6985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注：如果招标代理</w:t>
      </w:r>
      <w:r>
        <w:rPr>
          <w:rFonts w:ascii="宋体" w:eastAsia="宋体" w:hAnsi="宋体" w:cs="宋体" w:hint="eastAsia"/>
          <w:color w:val="000000" w:themeColor="text1"/>
          <w:sz w:val="24"/>
        </w:rPr>
        <w:t>/</w:t>
      </w:r>
      <w:r>
        <w:rPr>
          <w:rFonts w:ascii="宋体" w:eastAsia="宋体" w:hAnsi="宋体" w:cs="宋体" w:hint="eastAsia"/>
          <w:color w:val="000000" w:themeColor="text1"/>
          <w:sz w:val="24"/>
        </w:rPr>
        <w:t>招标人在发送邀请书时已经选择了项目负责人，这里会默认显示但投标单位可以自行修改。</w:t>
      </w:r>
    </w:p>
    <w:p w:rsidR="0028474F" w:rsidRDefault="000849D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、点击邀请函图标，可以查看投标邀请函。如下图：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8750" cy="2390140"/>
            <wp:effectExtent l="0" t="0" r="6350" b="10160"/>
            <wp:docPr id="2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2642870"/>
            <wp:effectExtent l="0" t="0" r="12065" b="11430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信息</w:t>
      </w:r>
      <w:r>
        <w:rPr>
          <w:rFonts w:ascii="宋体" w:eastAsia="宋体" w:hAnsi="宋体" w:cs="宋体" w:hint="eastAsia"/>
          <w:color w:val="000000" w:themeColor="text1"/>
          <w:sz w:val="24"/>
        </w:rPr>
        <w:t>填写完成</w:t>
      </w:r>
      <w:r>
        <w:rPr>
          <w:rFonts w:ascii="宋体" w:eastAsia="宋体" w:hAnsi="宋体" w:cs="宋体" w:hint="eastAsia"/>
          <w:color w:val="000000" w:themeColor="text1"/>
          <w:sz w:val="24"/>
        </w:rPr>
        <w:t>后，点击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确认参加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或“确认不参加”按钮，会自动生成回</w:t>
      </w: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执函。如下图：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712085"/>
            <wp:effectExtent l="0" t="0" r="8255" b="5715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586355"/>
            <wp:effectExtent l="0" t="0" r="3810" b="4445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6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、点击“签章”按钮，可以对回执函签章，点击“签章提交”按钮，签章成功。如下图：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2620645"/>
            <wp:effectExtent l="0" t="0" r="12065" b="8255"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注：</w:t>
      </w:r>
    </w:p>
    <w:p w:rsidR="0028474F" w:rsidRDefault="000849D1">
      <w:pPr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①对回执函签章提交后，“确认参加”和“确认不参加”按钮隐藏，投标单位无法再次回复。</w:t>
      </w:r>
    </w:p>
    <w:p w:rsidR="0028474F" w:rsidRDefault="000849D1">
      <w:pPr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②回复截止时间到了之后，“确认参加”和“确认不参加”按钮隐藏，投标单位无法回复。</w:t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7</w:t>
      </w:r>
      <w:r>
        <w:rPr>
          <w:rFonts w:ascii="宋体" w:eastAsia="宋体" w:hAnsi="宋体" w:cs="宋体" w:hint="eastAsia"/>
          <w:color w:val="000000" w:themeColor="text1"/>
          <w:sz w:val="24"/>
        </w:rPr>
        <w:t>、确认参加后，“我的项目”中会出现确认参加的标段。确认不参加的标段，“我的项目”中不会出现该标段。如下图：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138045"/>
            <wp:effectExtent l="0" t="0" r="3810" b="8255"/>
            <wp:docPr id="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pStyle w:val="3"/>
        <w:tabs>
          <w:tab w:val="left" w:pos="567"/>
        </w:tabs>
        <w:rPr>
          <w:rFonts w:ascii="宋体" w:eastAsia="宋体" w:hAnsi="宋体" w:cs="宋体"/>
        </w:rPr>
      </w:pPr>
      <w:bookmarkStart w:id="22" w:name="_Toc11669"/>
      <w:bookmarkStart w:id="23" w:name="_Toc917"/>
      <w:bookmarkStart w:id="24" w:name="_Toc30017"/>
      <w:bookmarkStart w:id="25" w:name="_Toc15571"/>
      <w:bookmarkStart w:id="26" w:name="_Toc24981"/>
      <w:bookmarkStart w:id="27" w:name="_Toc31740"/>
      <w:r>
        <w:rPr>
          <w:rFonts w:ascii="宋体" w:eastAsia="宋体" w:hAnsi="宋体" w:cs="宋体" w:hint="eastAsia"/>
        </w:rPr>
        <w:t>2.2.2</w:t>
      </w:r>
      <w:r>
        <w:rPr>
          <w:rFonts w:ascii="宋体" w:eastAsia="宋体" w:hAnsi="宋体" w:cs="宋体" w:hint="eastAsia"/>
        </w:rPr>
        <w:t>我的项目</w:t>
      </w:r>
      <w:bookmarkEnd w:id="22"/>
      <w:bookmarkEnd w:id="23"/>
      <w:bookmarkEnd w:id="24"/>
      <w:bookmarkEnd w:id="25"/>
      <w:bookmarkEnd w:id="26"/>
      <w:bookmarkEnd w:id="27"/>
    </w:p>
    <w:p w:rsidR="0028474F" w:rsidRDefault="000849D1">
      <w:pPr>
        <w:pStyle w:val="4"/>
        <w:rPr>
          <w:rFonts w:ascii="宋体" w:eastAsia="宋体" w:hAnsi="宋体" w:cs="宋体"/>
          <w:bCs/>
          <w:sz w:val="24"/>
        </w:rPr>
      </w:pPr>
      <w:bookmarkStart w:id="28" w:name="_Toc20802"/>
      <w:bookmarkStart w:id="29" w:name="_Toc13630"/>
      <w:bookmarkStart w:id="30" w:name="_Toc9722"/>
      <w:bookmarkStart w:id="31" w:name="_Toc12759"/>
      <w:bookmarkStart w:id="32" w:name="_Toc7691"/>
      <w:bookmarkStart w:id="33" w:name="_Toc20085"/>
      <w:r>
        <w:rPr>
          <w:rFonts w:ascii="宋体" w:eastAsia="宋体" w:hAnsi="宋体" w:cs="宋体" w:hint="eastAsia"/>
          <w:bCs/>
          <w:sz w:val="24"/>
        </w:rPr>
        <w:t>2.2.2.1</w:t>
      </w:r>
      <w:r>
        <w:rPr>
          <w:rFonts w:ascii="宋体" w:eastAsia="宋体" w:hAnsi="宋体" w:cs="宋体" w:hint="eastAsia"/>
          <w:bCs/>
          <w:sz w:val="24"/>
        </w:rPr>
        <w:t>查看邀请信息</w:t>
      </w:r>
      <w:bookmarkEnd w:id="28"/>
      <w:bookmarkEnd w:id="29"/>
      <w:bookmarkEnd w:id="30"/>
      <w:bookmarkEnd w:id="31"/>
      <w:bookmarkEnd w:id="32"/>
    </w:p>
    <w:p w:rsidR="0028474F" w:rsidRDefault="000849D1" w:rsidP="00BB545B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投标单位收到邀请函且确认参加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查看投标单位的邀请信息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28474F" w:rsidRDefault="000849D1" w:rsidP="00BB545B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28474F" w:rsidRDefault="000849D1" w:rsidP="00BB545B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2022475"/>
            <wp:effectExtent l="0" t="0" r="10160" b="9525"/>
            <wp:docPr id="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、找到需要查看邀请信息的标段（包），鼠标放置到该标段（包）上，点击“项目流程”选项，进入项目流程页面。如下图：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4785" cy="1619250"/>
            <wp:effectExtent l="0" t="0" r="5715" b="6350"/>
            <wp:docPr id="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、项目流程页面中，点击“邀请书确认”，进入查看邀请信息页面。如下图：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562225"/>
            <wp:effectExtent l="0" t="0" r="4445" b="3175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715895"/>
            <wp:effectExtent l="0" t="0" r="8255" b="1905"/>
            <wp:docPr id="9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28474F">
      <w:pPr>
        <w:rPr>
          <w:rFonts w:ascii="宋体" w:eastAsia="宋体" w:hAnsi="宋体" w:cs="宋体"/>
        </w:rPr>
      </w:pPr>
    </w:p>
    <w:p w:rsidR="0028474F" w:rsidRDefault="000849D1">
      <w:pPr>
        <w:pStyle w:val="4"/>
        <w:rPr>
          <w:rFonts w:ascii="宋体" w:eastAsia="宋体" w:hAnsi="宋体" w:cs="宋体"/>
        </w:rPr>
      </w:pPr>
      <w:bookmarkStart w:id="34" w:name="_Toc14080"/>
      <w:bookmarkStart w:id="35" w:name="_Toc14365"/>
      <w:bookmarkStart w:id="36" w:name="_Toc28198"/>
      <w:bookmarkStart w:id="37" w:name="_Toc21453"/>
      <w:bookmarkStart w:id="38" w:name="_Toc28429"/>
      <w:r>
        <w:rPr>
          <w:rFonts w:ascii="宋体" w:eastAsia="宋体" w:hAnsi="宋体" w:cs="宋体" w:hint="eastAsia"/>
        </w:rPr>
        <w:t>2.2.2.2</w:t>
      </w:r>
      <w:r>
        <w:rPr>
          <w:rFonts w:ascii="宋体" w:eastAsia="宋体" w:hAnsi="宋体" w:cs="宋体" w:hint="eastAsia"/>
        </w:rPr>
        <w:t>招标文件领取</w:t>
      </w:r>
      <w:bookmarkEnd w:id="33"/>
      <w:bookmarkEnd w:id="34"/>
      <w:bookmarkEnd w:id="35"/>
      <w:bookmarkEnd w:id="36"/>
      <w:bookmarkEnd w:id="37"/>
      <w:bookmarkEnd w:id="38"/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招标文件备案审核通过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且开标时间未到。</w:t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</w:t>
      </w:r>
      <w:r>
        <w:rPr>
          <w:rFonts w:ascii="宋体" w:eastAsia="宋体" w:hAnsi="宋体" w:cs="宋体" w:hint="eastAsia"/>
          <w:color w:val="000000" w:themeColor="text1"/>
          <w:sz w:val="24"/>
        </w:rPr>
        <w:t>领取招标文件。</w:t>
      </w:r>
    </w:p>
    <w:p w:rsidR="0028474F" w:rsidRDefault="000849D1" w:rsidP="00BB545B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lastRenderedPageBreak/>
        <w:t>操作步骤：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进入我的项目页面。如下图：</w:t>
      </w:r>
      <w:r>
        <w:rPr>
          <w:rFonts w:ascii="宋体" w:eastAsia="宋体" w:hAnsi="宋体" w:cs="宋体" w:hint="eastAsia"/>
          <w:color w:val="000000" w:themeColor="text1"/>
          <w:sz w:val="24"/>
        </w:rPr>
        <w:t xml:space="preserve"> </w:t>
      </w:r>
    </w:p>
    <w:p w:rsidR="0028474F" w:rsidRDefault="000849D1">
      <w:pPr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4785" cy="2076450"/>
            <wp:effectExtent l="0" t="0" r="5715" b="635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找到需要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领取领取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招标文件的标段（包），鼠标放置到该标段（包）上，点击“项目流程”选项，进入项目流程页面。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如下图：</w:t>
      </w:r>
    </w:p>
    <w:p w:rsidR="0028474F" w:rsidRDefault="000849D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6690" cy="1748155"/>
            <wp:effectExtent l="0" t="0" r="3810" b="4445"/>
            <wp:docPr id="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项目流程页面，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招标文件领取”按钮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，进入招标文件下载页面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72405" cy="2439670"/>
            <wp:effectExtent l="0" t="0" r="10795" b="11430"/>
            <wp:docPr id="1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</w:rPr>
        <w:t>、招标文件下载页面，点击“下载招标文件”进入文件列表页面。如下图：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40020" cy="2387600"/>
            <wp:effectExtent l="0" t="0" r="5080" b="0"/>
            <wp:docPr id="25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</w:t>
      </w:r>
      <w:r>
        <w:rPr>
          <w:rFonts w:ascii="宋体" w:eastAsia="宋体" w:hAnsi="宋体" w:cs="宋体" w:hint="eastAsia"/>
          <w:color w:val="000000" w:themeColor="text1"/>
          <w:sz w:val="24"/>
        </w:rPr>
        <w:t>、文件列表页面，点击“下载”按钮，下载完后，</w:t>
      </w:r>
      <w:r>
        <w:rPr>
          <w:rFonts w:ascii="宋体" w:eastAsia="宋体" w:hAnsi="宋体" w:cs="宋体" w:hint="eastAsia"/>
          <w:color w:val="000000" w:themeColor="text1"/>
          <w:sz w:val="24"/>
        </w:rPr>
        <w:t>关闭这个页面，返回到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招标文件下载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页面，此时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网上支付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和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下载招标文件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显示为橘黄色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1188085"/>
            <wp:effectExtent l="0" t="0" r="6350" b="5715"/>
            <wp:docPr id="1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8435" cy="2502535"/>
            <wp:effectExtent l="0" t="0" r="12065" b="12065"/>
            <wp:docPr id="1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查看下载情况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，可以查看相关情况。</w:t>
      </w:r>
    </w:p>
    <w:p w:rsidR="0028474F" w:rsidRDefault="0028474F">
      <w:pPr>
        <w:rPr>
          <w:rFonts w:ascii="宋体" w:eastAsia="宋体" w:hAnsi="宋体" w:cs="宋体"/>
        </w:rPr>
      </w:pPr>
    </w:p>
    <w:p w:rsidR="0028474F" w:rsidRDefault="000849D1">
      <w:pPr>
        <w:pStyle w:val="4"/>
        <w:tabs>
          <w:tab w:val="left" w:pos="567"/>
        </w:tabs>
        <w:rPr>
          <w:rFonts w:ascii="宋体" w:eastAsia="宋体" w:hAnsi="宋体" w:cs="宋体"/>
          <w:color w:val="000000" w:themeColor="text1"/>
        </w:rPr>
      </w:pPr>
      <w:bookmarkStart w:id="39" w:name="_Toc21502"/>
      <w:bookmarkStart w:id="40" w:name="_Toc17299"/>
      <w:bookmarkStart w:id="41" w:name="_Toc13464"/>
      <w:bookmarkStart w:id="42" w:name="_Toc97"/>
      <w:bookmarkStart w:id="43" w:name="_Toc10749"/>
      <w:bookmarkStart w:id="44" w:name="_Toc16426"/>
      <w:r>
        <w:rPr>
          <w:rFonts w:ascii="宋体" w:eastAsia="宋体" w:hAnsi="宋体" w:cs="宋体" w:hint="eastAsia"/>
          <w:color w:val="000000" w:themeColor="text1"/>
        </w:rPr>
        <w:t>2.2.2.3</w:t>
      </w:r>
      <w:r>
        <w:rPr>
          <w:rFonts w:ascii="宋体" w:eastAsia="宋体" w:hAnsi="宋体" w:cs="宋体" w:hint="eastAsia"/>
          <w:color w:val="000000" w:themeColor="text1"/>
        </w:rPr>
        <w:t>提问回复</w:t>
      </w:r>
      <w:bookmarkEnd w:id="39"/>
      <w:bookmarkEnd w:id="40"/>
      <w:bookmarkEnd w:id="41"/>
      <w:bookmarkEnd w:id="42"/>
      <w:bookmarkEnd w:id="43"/>
      <w:bookmarkEnd w:id="44"/>
    </w:p>
    <w:p w:rsidR="0028474F" w:rsidRDefault="000849D1" w:rsidP="00BB545B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对于供应商的提问进行回复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28474F" w:rsidRDefault="000849D1" w:rsidP="00BB545B">
      <w:pPr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操作流程：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、点击“菜单—招标采购业务—邀请招标—发标—提问回复”菜单，进入提问回复列表页面。如下图：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9385" cy="1956435"/>
            <wp:effectExtent l="0" t="0" r="5715" b="12065"/>
            <wp:docPr id="10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numPr>
          <w:ilvl w:val="0"/>
          <w:numId w:val="2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选择对应标段，点击“回复”按钮，</w:t>
      </w:r>
      <w:r>
        <w:rPr>
          <w:rFonts w:ascii="宋体" w:eastAsia="宋体" w:hAnsi="宋体" w:cs="宋体" w:hint="eastAsia"/>
          <w:color w:val="000000" w:themeColor="text1"/>
          <w:sz w:val="24"/>
        </w:rPr>
        <w:t>进入回复问题页面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如下图：</w:t>
      </w:r>
    </w:p>
    <w:p w:rsidR="0028474F" w:rsidRPr="005B67B5" w:rsidRDefault="000849D1" w:rsidP="005B67B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5575" cy="869315"/>
            <wp:effectExtent l="0" t="0" r="9525" b="6985"/>
            <wp:docPr id="10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7B5">
        <w:rPr>
          <w:rFonts w:ascii="宋体" w:eastAsia="宋体" w:hAnsi="宋体" w:cs="宋体" w:hint="eastAsia"/>
          <w:sz w:val="24"/>
        </w:rPr>
        <w:t>3、</w:t>
      </w:r>
      <w:r>
        <w:rPr>
          <w:rFonts w:ascii="宋体" w:eastAsia="宋体" w:hAnsi="宋体" w:cs="宋体" w:hint="eastAsia"/>
          <w:color w:val="000000" w:themeColor="text1"/>
          <w:sz w:val="24"/>
        </w:rPr>
        <w:t>填写页面上的信息，点击“确认回复”按钮，回复成功。</w:t>
      </w:r>
      <w:r>
        <w:rPr>
          <w:rFonts w:ascii="宋体" w:eastAsia="宋体" w:hAnsi="宋体" w:cs="宋体" w:hint="eastAsia"/>
          <w:color w:val="000000" w:themeColor="text1"/>
          <w:sz w:val="24"/>
        </w:rPr>
        <w:t>返回到提问回复页面“是否回复”显示已回复。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1765" cy="1770380"/>
            <wp:effectExtent l="0" t="0" r="635" b="7620"/>
            <wp:docPr id="10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①</w:t>
      </w:r>
      <w:r>
        <w:rPr>
          <w:rFonts w:ascii="宋体" w:eastAsia="宋体" w:hAnsi="宋体" w:cs="宋体" w:hint="eastAsia"/>
          <w:color w:val="000000" w:themeColor="text1"/>
          <w:sz w:val="24"/>
        </w:rPr>
        <w:t>只能在开标前进行回复，开标后无法回复。</w:t>
      </w:r>
    </w:p>
    <w:p w:rsidR="0028474F" w:rsidRPr="005B67B5" w:rsidRDefault="000849D1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②回复后，投标单位可以查看回复内容。</w:t>
      </w:r>
    </w:p>
    <w:p w:rsidR="0028474F" w:rsidRDefault="000849D1">
      <w:pPr>
        <w:pStyle w:val="4"/>
        <w:rPr>
          <w:rFonts w:ascii="宋体" w:eastAsia="宋体" w:hAnsi="宋体" w:cs="宋体"/>
        </w:rPr>
      </w:pPr>
      <w:bookmarkStart w:id="45" w:name="_Toc3584"/>
      <w:bookmarkStart w:id="46" w:name="_Toc21347"/>
      <w:bookmarkStart w:id="47" w:name="_Toc14583"/>
      <w:bookmarkStart w:id="48" w:name="_Toc27374"/>
      <w:bookmarkStart w:id="49" w:name="_Toc6932"/>
      <w:bookmarkStart w:id="50" w:name="_Toc855"/>
      <w:r>
        <w:rPr>
          <w:rFonts w:ascii="宋体" w:eastAsia="宋体" w:hAnsi="宋体" w:cs="宋体" w:hint="eastAsia"/>
        </w:rPr>
        <w:t>2.2.2.4</w:t>
      </w:r>
      <w:r>
        <w:rPr>
          <w:rFonts w:ascii="宋体" w:eastAsia="宋体" w:hAnsi="宋体" w:cs="宋体" w:hint="eastAsia"/>
        </w:rPr>
        <w:t>答疑澄清文件领取</w:t>
      </w:r>
      <w:bookmarkEnd w:id="45"/>
      <w:bookmarkEnd w:id="46"/>
      <w:bookmarkEnd w:id="47"/>
      <w:bookmarkEnd w:id="48"/>
      <w:bookmarkEnd w:id="49"/>
      <w:bookmarkEnd w:id="50"/>
    </w:p>
    <w:p w:rsidR="0028474F" w:rsidRDefault="000849D1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答疑澄清文件审核通过且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</w:t>
      </w:r>
      <w:r>
        <w:rPr>
          <w:rFonts w:ascii="宋体" w:eastAsia="宋体" w:hAnsi="宋体" w:cs="宋体" w:hint="eastAsia"/>
          <w:color w:val="000000" w:themeColor="text1"/>
          <w:sz w:val="24"/>
        </w:rPr>
        <w:t>已经下载</w:t>
      </w:r>
      <w:r>
        <w:rPr>
          <w:rFonts w:ascii="宋体" w:eastAsia="宋体" w:hAnsi="宋体" w:cs="宋体" w:hint="eastAsia"/>
          <w:color w:val="000000" w:themeColor="text1"/>
          <w:sz w:val="24"/>
        </w:rPr>
        <w:t>过</w:t>
      </w:r>
      <w:r>
        <w:rPr>
          <w:rFonts w:ascii="宋体" w:eastAsia="宋体" w:hAnsi="宋体" w:cs="宋体" w:hint="eastAsia"/>
          <w:color w:val="000000" w:themeColor="text1"/>
          <w:sz w:val="24"/>
        </w:rPr>
        <w:t>招标文件。</w:t>
      </w:r>
    </w:p>
    <w:p w:rsidR="0028474F" w:rsidRDefault="000849D1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投标单位</w:t>
      </w:r>
      <w:r>
        <w:rPr>
          <w:rFonts w:ascii="宋体" w:eastAsia="宋体" w:hAnsi="宋体" w:cs="宋体" w:hint="eastAsia"/>
          <w:color w:val="000000" w:themeColor="text1"/>
          <w:sz w:val="24"/>
        </w:rPr>
        <w:t>领取答疑澄清文件。</w:t>
      </w:r>
    </w:p>
    <w:p w:rsidR="0028474F" w:rsidRDefault="000849D1" w:rsidP="005B67B5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28474F" w:rsidRPr="005B67B5" w:rsidRDefault="000849D1" w:rsidP="005B67B5">
      <w:pPr>
        <w:pStyle w:val="a3"/>
        <w:numPr>
          <w:ilvl w:val="0"/>
          <w:numId w:val="8"/>
        </w:numPr>
        <w:ind w:firstLineChars="0"/>
        <w:rPr>
          <w:rFonts w:ascii="宋体" w:eastAsia="宋体" w:hAnsi="宋体" w:cs="宋体"/>
          <w:color w:val="000000" w:themeColor="text1"/>
          <w:sz w:val="24"/>
        </w:rPr>
      </w:pPr>
      <w:r w:rsidRPr="005B67B5">
        <w:rPr>
          <w:rFonts w:ascii="宋体" w:eastAsia="宋体" w:hAnsi="宋体" w:cs="宋体" w:hint="eastAsia"/>
          <w:sz w:val="24"/>
        </w:rPr>
        <w:t>点击</w:t>
      </w:r>
      <w:r w:rsidRPr="005B67B5">
        <w:rPr>
          <w:rFonts w:ascii="宋体" w:eastAsia="宋体" w:hAnsi="宋体" w:cs="宋体" w:hint="eastAsia"/>
          <w:sz w:val="24"/>
        </w:rPr>
        <w:t>“</w:t>
      </w:r>
      <w:r w:rsidRPr="005B67B5">
        <w:rPr>
          <w:rFonts w:ascii="宋体" w:eastAsia="宋体" w:hAnsi="宋体" w:cs="宋体" w:hint="eastAsia"/>
          <w:sz w:val="24"/>
        </w:rPr>
        <w:t>我的项目</w:t>
      </w:r>
      <w:r w:rsidRPr="005B67B5">
        <w:rPr>
          <w:rFonts w:ascii="宋体" w:eastAsia="宋体" w:hAnsi="宋体" w:cs="宋体" w:hint="eastAsia"/>
          <w:sz w:val="24"/>
        </w:rPr>
        <w:t>”</w:t>
      </w:r>
      <w:r w:rsidRPr="005B67B5">
        <w:rPr>
          <w:rFonts w:ascii="宋体" w:eastAsia="宋体" w:hAnsi="宋体" w:cs="宋体" w:hint="eastAsia"/>
          <w:sz w:val="24"/>
        </w:rPr>
        <w:t>，</w:t>
      </w:r>
      <w:r w:rsidRPr="005B67B5">
        <w:rPr>
          <w:rFonts w:ascii="宋体" w:eastAsia="宋体" w:hAnsi="宋体" w:cs="宋体" w:hint="eastAsia"/>
          <w:sz w:val="24"/>
        </w:rPr>
        <w:t>进入我的项目页面。如下图</w:t>
      </w:r>
      <w:r w:rsidRPr="005B67B5"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1566545"/>
            <wp:effectExtent l="0" t="0" r="3810" b="8255"/>
            <wp:docPr id="1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5B67B5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/>
          <w:color w:val="000000" w:themeColor="text1"/>
          <w:sz w:val="24"/>
        </w:rPr>
        <w:t>、</w:t>
      </w:r>
      <w:r w:rsidR="000849D1">
        <w:rPr>
          <w:rFonts w:ascii="宋体" w:eastAsia="宋体" w:hAnsi="宋体" w:cs="宋体" w:hint="eastAsia"/>
          <w:color w:val="000000" w:themeColor="text1"/>
          <w:sz w:val="24"/>
        </w:rPr>
        <w:t>找到需要领取答疑澄清文件的标段（包），鼠标放置到该标段（包）上，点击“项目流程”选项，进入项目流程页面。</w:t>
      </w:r>
      <w:r w:rsidR="000849D1">
        <w:rPr>
          <w:rFonts w:ascii="宋体" w:eastAsia="宋体" w:hAnsi="宋体" w:cs="宋体" w:hint="eastAsia"/>
          <w:color w:val="000000" w:themeColor="text1"/>
          <w:sz w:val="24"/>
        </w:rPr>
        <w:t>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8435" cy="1790065"/>
            <wp:effectExtent l="0" t="0" r="12065" b="635"/>
            <wp:docPr id="1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B5" w:rsidRPr="005B67B5" w:rsidRDefault="005B67B5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3、</w:t>
      </w:r>
      <w:r w:rsidR="000849D1" w:rsidRPr="005B67B5">
        <w:rPr>
          <w:rFonts w:ascii="宋体" w:eastAsia="宋体" w:hAnsi="宋体" w:cs="宋体" w:hint="eastAsia"/>
          <w:color w:val="000000" w:themeColor="text1"/>
          <w:sz w:val="24"/>
        </w:rPr>
        <w:t>项目流程页面，点击“答疑澄清文件领取”按钮，进入答疑澄清文件下载页面。如下图：</w:t>
      </w:r>
    </w:p>
    <w:p w:rsidR="0028474F" w:rsidRPr="005B67B5" w:rsidRDefault="000849D1" w:rsidP="005B67B5">
      <w:pPr>
        <w:rPr>
          <w:rFonts w:ascii="宋体" w:eastAsia="宋体" w:hAnsi="宋体" w:cs="宋体"/>
          <w:sz w:val="24"/>
        </w:rPr>
      </w:pPr>
      <w:r>
        <w:rPr>
          <w:rFonts w:hint="eastAsia"/>
          <w:noProof/>
        </w:rPr>
        <w:drawing>
          <wp:inline distT="0" distB="0" distL="114300" distR="114300">
            <wp:extent cx="5273040" cy="2489200"/>
            <wp:effectExtent l="0" t="0" r="10160" b="0"/>
            <wp:docPr id="1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2880" cy="2680970"/>
            <wp:effectExtent l="0" t="0" r="7620" b="11430"/>
            <wp:docPr id="1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5B67B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答疑澄清文件下载页面，点击“</w:t>
      </w:r>
      <w:r>
        <w:rPr>
          <w:rFonts w:ascii="宋体" w:eastAsia="宋体" w:hAnsi="宋体" w:cs="宋体" w:hint="eastAsia"/>
          <w:color w:val="000000" w:themeColor="text1"/>
          <w:sz w:val="24"/>
        </w:rPr>
        <w:t>下载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下载</w:t>
      </w:r>
      <w:r>
        <w:rPr>
          <w:rFonts w:ascii="宋体" w:eastAsia="宋体" w:hAnsi="宋体" w:cs="宋体" w:hint="eastAsia"/>
          <w:color w:val="000000" w:themeColor="text1"/>
          <w:sz w:val="24"/>
        </w:rPr>
        <w:t>答疑澄清</w:t>
      </w:r>
      <w:r>
        <w:rPr>
          <w:rFonts w:ascii="宋体" w:eastAsia="宋体" w:hAnsi="宋体" w:cs="宋体" w:hint="eastAsia"/>
          <w:color w:val="000000" w:themeColor="text1"/>
          <w:sz w:val="24"/>
        </w:rPr>
        <w:t>文件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</w:t>
      </w:r>
      <w:r>
        <w:rPr>
          <w:rFonts w:ascii="宋体" w:eastAsia="宋体" w:hAnsi="宋体" w:cs="宋体" w:hint="eastAsia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8435" cy="2602230"/>
            <wp:effectExtent l="0" t="0" r="12065" b="1270"/>
            <wp:docPr id="1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注：递交回执需要下载文件后才可以进入回执函页面。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下载完后，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递交回执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进入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生成回执函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页面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238375"/>
            <wp:effectExtent l="0" t="0" r="7620" b="9525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633345"/>
            <wp:effectExtent l="0" t="0" r="3810" b="8255"/>
            <wp:docPr id="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6</w:t>
      </w:r>
      <w:r>
        <w:rPr>
          <w:rFonts w:ascii="宋体" w:eastAsia="宋体" w:hAnsi="宋体" w:cs="宋体" w:hint="eastAsia"/>
          <w:color w:val="000000" w:themeColor="text1"/>
          <w:sz w:val="24"/>
        </w:rPr>
        <w:t>、签章提交后，关掉回执函页面后，答疑澄清文件下载页面，回执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函显示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为“已签章”如下图：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598420"/>
            <wp:effectExtent l="0" t="0" r="3810" b="5080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28474F">
      <w:pPr>
        <w:rPr>
          <w:rFonts w:ascii="宋体" w:eastAsia="宋体" w:hAnsi="宋体" w:cs="宋体"/>
        </w:rPr>
      </w:pPr>
    </w:p>
    <w:p w:rsidR="0028474F" w:rsidRDefault="000849D1">
      <w:pPr>
        <w:pStyle w:val="4"/>
        <w:rPr>
          <w:rFonts w:ascii="宋体" w:eastAsia="宋体" w:hAnsi="宋体" w:cs="宋体"/>
        </w:rPr>
      </w:pPr>
      <w:bookmarkStart w:id="51" w:name="_Toc19827"/>
      <w:r>
        <w:rPr>
          <w:rFonts w:ascii="宋体" w:eastAsia="宋体" w:hAnsi="宋体" w:cs="宋体" w:hint="eastAsia"/>
        </w:rPr>
        <w:t>2.2.2.5</w:t>
      </w:r>
      <w:r>
        <w:rPr>
          <w:rFonts w:ascii="宋体" w:eastAsia="宋体" w:hAnsi="宋体" w:cs="宋体" w:hint="eastAsia"/>
        </w:rPr>
        <w:t>上传投标文件</w:t>
      </w:r>
      <w:bookmarkEnd w:id="51"/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进入我的项目页面。找到需要查看投标信息的标段（包），鼠标放置到该标段（包）上，点击“项目流程”选项，进入项目流程页面。如下图：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1413510"/>
            <wp:effectExtent l="0" t="0" r="3810" b="8890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、项目流程页面中，点击“上传投标文件”，进入信息页面，如下图：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349500"/>
            <wp:effectExtent l="0" t="0" r="9525" b="0"/>
            <wp:docPr id="1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28474F">
      <w:pPr>
        <w:rPr>
          <w:rFonts w:ascii="宋体" w:eastAsia="宋体" w:hAnsi="宋体" w:cs="宋体"/>
          <w:sz w:val="24"/>
        </w:rPr>
      </w:pPr>
    </w:p>
    <w:p w:rsidR="0028474F" w:rsidRDefault="000849D1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587625"/>
            <wp:effectExtent l="0" t="0" r="4445" b="3175"/>
            <wp:docPr id="1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Pr="005B67B5" w:rsidRDefault="000849D1" w:rsidP="005B67B5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5B67B5">
        <w:rPr>
          <w:rFonts w:ascii="宋体" w:eastAsia="宋体" w:hAnsi="宋体" w:cs="宋体" w:hint="eastAsia"/>
          <w:kern w:val="0"/>
          <w:sz w:val="24"/>
          <w:lang w:bidi="ar"/>
        </w:rPr>
        <w:t>点击上传投标文件，上</w:t>
      </w:r>
      <w:proofErr w:type="gramStart"/>
      <w:r w:rsidRPr="005B67B5">
        <w:rPr>
          <w:rFonts w:ascii="宋体" w:eastAsia="宋体" w:hAnsi="宋体" w:cs="宋体" w:hint="eastAsia"/>
          <w:kern w:val="0"/>
          <w:sz w:val="24"/>
          <w:lang w:bidi="ar"/>
        </w:rPr>
        <w:t>传制作</w:t>
      </w:r>
      <w:proofErr w:type="gramEnd"/>
      <w:r w:rsidRPr="005B67B5">
        <w:rPr>
          <w:rFonts w:ascii="宋体" w:eastAsia="宋体" w:hAnsi="宋体" w:cs="宋体" w:hint="eastAsia"/>
          <w:kern w:val="0"/>
          <w:sz w:val="24"/>
          <w:lang w:bidi="ar"/>
        </w:rPr>
        <w:t>完成的投标文件。如下图：</w:t>
      </w:r>
    </w:p>
    <w:p w:rsidR="0028474F" w:rsidRDefault="000849D1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760980"/>
            <wp:effectExtent l="0" t="0" r="3810" b="7620"/>
            <wp:docPr id="1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691130"/>
            <wp:effectExtent l="0" t="0" r="7620" b="1270"/>
            <wp:docPr id="1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</w:t>
      </w:r>
    </w:p>
    <w:p w:rsidR="0028474F" w:rsidRDefault="0028474F">
      <w:pPr>
        <w:rPr>
          <w:rFonts w:ascii="宋体" w:eastAsia="宋体" w:hAnsi="宋体" w:cs="宋体" w:hint="eastAsia"/>
        </w:rPr>
      </w:pPr>
    </w:p>
    <w:p w:rsidR="0028474F" w:rsidRDefault="000849D1">
      <w:pPr>
        <w:pStyle w:val="4"/>
        <w:rPr>
          <w:rFonts w:ascii="宋体" w:eastAsia="宋体" w:hAnsi="宋体" w:cs="宋体"/>
        </w:rPr>
      </w:pPr>
      <w:bookmarkStart w:id="52" w:name="_Toc20133"/>
      <w:r>
        <w:rPr>
          <w:rFonts w:ascii="宋体" w:eastAsia="宋体" w:hAnsi="宋体" w:cs="宋体" w:hint="eastAsia"/>
        </w:rPr>
        <w:t xml:space="preserve">2.2.2.5 </w:t>
      </w:r>
      <w:r>
        <w:rPr>
          <w:rFonts w:ascii="宋体" w:eastAsia="宋体" w:hAnsi="宋体" w:cs="宋体" w:hint="eastAsia"/>
        </w:rPr>
        <w:t>开标签到解密</w:t>
      </w:r>
      <w:bookmarkEnd w:id="52"/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进入我的项目页面。找到需要查看投标信息的标段（包），鼠标放置到该标段（包）上，点击“项目流程”选项，进入项目流程页面。如下图：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098675"/>
            <wp:effectExtent l="0" t="0" r="3810" b="9525"/>
            <wp:docPr id="1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、点击“开标签到解密”跳转到不见面开标系统。如下图：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622550"/>
            <wp:effectExtent l="0" t="0" r="3810" b="6350"/>
            <wp:docPr id="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、当进度为标书解密阶段的时候，点击下方“标书解密”按钮，使用标</w:t>
      </w:r>
      <w:proofErr w:type="gramStart"/>
      <w:r>
        <w:rPr>
          <w:rFonts w:ascii="宋体" w:eastAsia="宋体" w:hAnsi="宋体" w:cs="宋体" w:hint="eastAsia"/>
          <w:sz w:val="24"/>
        </w:rPr>
        <w:t>证通扫码完成</w:t>
      </w:r>
      <w:proofErr w:type="gramEnd"/>
      <w:r>
        <w:rPr>
          <w:rFonts w:ascii="宋体" w:eastAsia="宋体" w:hAnsi="宋体" w:cs="宋体" w:hint="eastAsia"/>
          <w:sz w:val="24"/>
        </w:rPr>
        <w:t>解密。如下图：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340" cy="2676525"/>
            <wp:effectExtent l="0" t="0" r="10160" b="3175"/>
            <wp:docPr id="1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7325" cy="3364230"/>
            <wp:effectExtent l="0" t="0" r="3175" b="1270"/>
            <wp:docPr id="1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28474F">
      <w:pPr>
        <w:rPr>
          <w:rFonts w:ascii="宋体" w:eastAsia="宋体" w:hAnsi="宋体" w:cs="宋体" w:hint="eastAsia"/>
        </w:rPr>
      </w:pPr>
    </w:p>
    <w:p w:rsidR="0028474F" w:rsidRDefault="000849D1">
      <w:pPr>
        <w:pStyle w:val="4"/>
        <w:rPr>
          <w:rFonts w:ascii="宋体" w:eastAsia="宋体" w:hAnsi="宋体" w:cs="宋体"/>
        </w:rPr>
      </w:pPr>
      <w:bookmarkStart w:id="53" w:name="_Toc7473"/>
      <w:r>
        <w:rPr>
          <w:rFonts w:ascii="宋体" w:eastAsia="宋体" w:hAnsi="宋体" w:cs="宋体" w:hint="eastAsia"/>
        </w:rPr>
        <w:t xml:space="preserve">2.2.2.6 </w:t>
      </w:r>
      <w:r>
        <w:rPr>
          <w:rFonts w:ascii="宋体" w:eastAsia="宋体" w:hAnsi="宋体" w:cs="宋体" w:hint="eastAsia"/>
        </w:rPr>
        <w:t>提问</w:t>
      </w:r>
      <w:bookmarkEnd w:id="53"/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投标单位确认参加后就能新增提问。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投标单位开标前提出问题。</w:t>
      </w:r>
    </w:p>
    <w:p w:rsidR="0028474F" w:rsidRDefault="000849D1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885315"/>
            <wp:effectExtent l="0" t="0" r="3810" b="6985"/>
            <wp:docPr id="1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、鼠标放置到需要提问的标段（包）上，点击“项目流程”选项，进入项目流程页面。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1416685"/>
            <wp:effectExtent l="0" t="0" r="3810" b="5715"/>
            <wp:docPr id="1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、点击“提问”按钮，进入查看问题页面。如下图：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2496820"/>
            <wp:effectExtent l="0" t="0" r="10160" b="5080"/>
            <wp:docPr id="1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5B67B5">
      <w:pPr>
        <w:numPr>
          <w:ilvl w:val="0"/>
          <w:numId w:val="8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点击“新增提问”按钮，进入网上提问页面。如下图：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3515" cy="2591435"/>
            <wp:effectExtent l="0" t="0" r="6985" b="12065"/>
            <wp:docPr id="1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573655"/>
            <wp:effectExtent l="0" t="0" r="3810" b="4445"/>
            <wp:docPr id="1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28474F">
      <w:pPr>
        <w:rPr>
          <w:rFonts w:ascii="宋体" w:eastAsia="宋体" w:hAnsi="宋体" w:cs="宋体" w:hint="eastAsia"/>
        </w:rPr>
      </w:pPr>
    </w:p>
    <w:p w:rsidR="0028474F" w:rsidRDefault="000849D1">
      <w:pPr>
        <w:pStyle w:val="3"/>
        <w:tabs>
          <w:tab w:val="left" w:pos="567"/>
        </w:tabs>
        <w:rPr>
          <w:rFonts w:ascii="宋体" w:eastAsia="宋体" w:hAnsi="宋体" w:cs="宋体"/>
        </w:rPr>
      </w:pPr>
      <w:bookmarkStart w:id="54" w:name="_Toc10517"/>
      <w:r>
        <w:rPr>
          <w:rFonts w:ascii="宋体" w:eastAsia="宋体" w:hAnsi="宋体" w:cs="宋体" w:hint="eastAsia"/>
        </w:rPr>
        <w:t>2.2.3</w:t>
      </w:r>
      <w:r>
        <w:rPr>
          <w:rFonts w:ascii="宋体" w:eastAsia="宋体" w:hAnsi="宋体" w:cs="宋体" w:hint="eastAsia"/>
        </w:rPr>
        <w:t>中标项目</w:t>
      </w:r>
      <w:bookmarkEnd w:id="54"/>
    </w:p>
    <w:p w:rsidR="0028474F" w:rsidRDefault="000849D1">
      <w:pPr>
        <w:pStyle w:val="4"/>
        <w:rPr>
          <w:rFonts w:ascii="宋体" w:eastAsia="宋体" w:hAnsi="宋体" w:cs="宋体"/>
        </w:rPr>
      </w:pPr>
      <w:bookmarkStart w:id="55" w:name="_Toc5376"/>
      <w:r>
        <w:rPr>
          <w:rFonts w:ascii="宋体" w:eastAsia="宋体" w:hAnsi="宋体" w:cs="宋体" w:hint="eastAsia"/>
        </w:rPr>
        <w:t>2.2.3.1</w:t>
      </w:r>
      <w:r>
        <w:rPr>
          <w:rFonts w:ascii="宋体" w:eastAsia="宋体" w:hAnsi="宋体" w:cs="宋体" w:hint="eastAsia"/>
        </w:rPr>
        <w:t>中标通知书</w:t>
      </w:r>
      <w:r>
        <w:rPr>
          <w:rFonts w:ascii="宋体" w:eastAsia="宋体" w:hAnsi="宋体" w:cs="宋体" w:hint="eastAsia"/>
        </w:rPr>
        <w:t>查看</w:t>
      </w:r>
      <w:bookmarkEnd w:id="55"/>
    </w:p>
    <w:p w:rsidR="0028474F" w:rsidRDefault="000849D1" w:rsidP="005B67B5">
      <w:pPr>
        <w:rPr>
          <w:rFonts w:ascii="宋体" w:eastAsia="宋体" w:hAnsi="宋体" w:cs="宋体"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投标单位已经中标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中标通知书已发送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。</w:t>
      </w:r>
    </w:p>
    <w:p w:rsidR="0028474F" w:rsidRDefault="000849D1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已中标</w:t>
      </w:r>
      <w:r>
        <w:rPr>
          <w:rFonts w:ascii="宋体" w:eastAsia="宋体" w:hAnsi="宋体" w:cs="宋体" w:hint="eastAsia"/>
          <w:color w:val="000000" w:themeColor="text1"/>
          <w:sz w:val="24"/>
        </w:rPr>
        <w:t>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r>
        <w:rPr>
          <w:rFonts w:ascii="宋体" w:eastAsia="宋体" w:hAnsi="宋体" w:cs="宋体" w:hint="eastAsia"/>
          <w:color w:val="000000" w:themeColor="text1"/>
          <w:sz w:val="24"/>
        </w:rPr>
        <w:t>查看、打印中标通知书。</w:t>
      </w:r>
    </w:p>
    <w:p w:rsidR="0028474F" w:rsidRDefault="000849D1" w:rsidP="005B67B5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28474F" w:rsidRDefault="000849D1">
      <w:pPr>
        <w:numPr>
          <w:ilvl w:val="0"/>
          <w:numId w:val="5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中标项目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进入中标项目页面。如下图：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865" cy="1499870"/>
            <wp:effectExtent l="0" t="0" r="635" b="11430"/>
            <wp:docPr id="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、找到已经中标的标段（包），鼠标放置到该标段（包）上，点击“项目流程”选项，进入项目流程页面。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785" cy="1748790"/>
            <wp:effectExtent l="0" t="0" r="5715" b="3810"/>
            <wp:docPr id="1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中标通知书</w:t>
      </w:r>
      <w:r>
        <w:rPr>
          <w:rFonts w:ascii="宋体" w:eastAsia="宋体" w:hAnsi="宋体" w:cs="宋体" w:hint="eastAsia"/>
          <w:color w:val="000000" w:themeColor="text1"/>
          <w:sz w:val="24"/>
        </w:rPr>
        <w:t>查看”按钮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进入打印中标通知书页面，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如下图。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2442845"/>
            <wp:effectExtent l="0" t="0" r="9525" b="8255"/>
            <wp:docPr id="1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注：点击项目流程页面右侧“项目查看”中的“中标通知书”按钮，也能进入打印中标通知书</w:t>
      </w:r>
      <w:r>
        <w:rPr>
          <w:rFonts w:ascii="宋体" w:eastAsia="宋体" w:hAnsi="宋体" w:cs="宋体" w:hint="eastAsia"/>
          <w:sz w:val="24"/>
        </w:rPr>
        <w:t>页面</w:t>
      </w:r>
      <w:r>
        <w:rPr>
          <w:rFonts w:ascii="宋体" w:eastAsia="宋体" w:hAnsi="宋体" w:cs="宋体" w:hint="eastAsia"/>
          <w:sz w:val="24"/>
        </w:rPr>
        <w:t>。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</w:rPr>
        <w:t>、打印中标通知书页面，</w:t>
      </w:r>
      <w:r>
        <w:rPr>
          <w:rFonts w:ascii="宋体" w:eastAsia="宋体" w:hAnsi="宋体" w:cs="宋体" w:hint="eastAsia"/>
          <w:color w:val="000000" w:themeColor="text1"/>
          <w:sz w:val="24"/>
        </w:rPr>
        <w:t>查看或打印中标通知书。如下图：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785" cy="2534285"/>
            <wp:effectExtent l="0" t="0" r="5715" b="5715"/>
            <wp:docPr id="1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28474F">
      <w:pPr>
        <w:widowControl/>
        <w:rPr>
          <w:rFonts w:ascii="宋体" w:eastAsia="宋体" w:hAnsi="宋体" w:cs="宋体"/>
          <w:color w:val="000000" w:themeColor="text1"/>
          <w:kern w:val="0"/>
          <w:sz w:val="24"/>
        </w:rPr>
      </w:pPr>
    </w:p>
    <w:p w:rsidR="0028474F" w:rsidRDefault="000849D1">
      <w:pPr>
        <w:pStyle w:val="4"/>
        <w:rPr>
          <w:rFonts w:ascii="宋体" w:eastAsia="宋体" w:hAnsi="宋体" w:cs="宋体"/>
        </w:rPr>
      </w:pPr>
      <w:bookmarkStart w:id="56" w:name="_Toc32741"/>
      <w:r>
        <w:rPr>
          <w:rFonts w:ascii="宋体" w:eastAsia="宋体" w:hAnsi="宋体" w:cs="宋体" w:hint="eastAsia"/>
        </w:rPr>
        <w:t>2.2.3.2</w:t>
      </w:r>
      <w:r>
        <w:rPr>
          <w:rFonts w:ascii="宋体" w:eastAsia="宋体" w:hAnsi="宋体" w:cs="宋体" w:hint="eastAsia"/>
        </w:rPr>
        <w:t>合同签署</w:t>
      </w:r>
      <w:bookmarkEnd w:id="56"/>
    </w:p>
    <w:p w:rsidR="0028474F" w:rsidRDefault="000849D1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</w:t>
      </w:r>
      <w:r>
        <w:rPr>
          <w:rFonts w:ascii="宋体" w:eastAsia="宋体" w:hAnsi="宋体" w:cs="宋体" w:hint="eastAsia"/>
          <w:color w:val="000000" w:themeColor="text1"/>
          <w:sz w:val="24"/>
        </w:rPr>
        <w:t>结果公告</w:t>
      </w:r>
      <w:r>
        <w:rPr>
          <w:rFonts w:ascii="宋体" w:eastAsia="宋体" w:hAnsi="宋体" w:cs="宋体" w:hint="eastAsia"/>
          <w:color w:val="000000" w:themeColor="text1"/>
          <w:sz w:val="24"/>
        </w:rPr>
        <w:t>审核通过。</w:t>
      </w:r>
    </w:p>
    <w:p w:rsidR="0028474F" w:rsidRDefault="000849D1" w:rsidP="005B67B5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中标单位确认合同备案</w:t>
      </w:r>
      <w:r>
        <w:rPr>
          <w:rFonts w:ascii="宋体" w:eastAsia="宋体" w:hAnsi="宋体" w:cs="宋体" w:hint="eastAsia"/>
          <w:color w:val="000000" w:themeColor="text1"/>
          <w:sz w:val="24"/>
        </w:rPr>
        <w:t>。。</w:t>
      </w:r>
    </w:p>
    <w:p w:rsidR="0028474F" w:rsidRDefault="000849D1" w:rsidP="005B67B5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28474F" w:rsidRDefault="000849D1">
      <w:pPr>
        <w:numPr>
          <w:ilvl w:val="0"/>
          <w:numId w:val="3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中标项目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进入中标项目页面。如下图：</w:t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1822450"/>
            <wp:effectExtent l="0" t="0" r="3810" b="6350"/>
            <wp:docPr id="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、找到已经中标的标段（包），鼠标放置到该标段（包）上，点击“项目流程”选项，进入项目流程页面。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621155"/>
            <wp:effectExtent l="0" t="0" r="3810" b="4445"/>
            <wp:docPr id="1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项目流程页面，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合同签署</w:t>
      </w:r>
      <w:r>
        <w:rPr>
          <w:rFonts w:ascii="宋体" w:eastAsia="宋体" w:hAnsi="宋体" w:cs="宋体" w:hint="eastAsia"/>
          <w:color w:val="000000" w:themeColor="text1"/>
          <w:sz w:val="24"/>
        </w:rPr>
        <w:t>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，进入</w:t>
      </w:r>
      <w:r>
        <w:rPr>
          <w:rFonts w:ascii="宋体" w:eastAsia="宋体" w:hAnsi="宋体" w:cs="宋体" w:hint="eastAsia"/>
          <w:color w:val="000000" w:themeColor="text1"/>
          <w:sz w:val="24"/>
        </w:rPr>
        <w:t>新增合同备案</w:t>
      </w:r>
      <w:r>
        <w:rPr>
          <w:rFonts w:ascii="宋体" w:eastAsia="宋体" w:hAnsi="宋体" w:cs="宋体" w:hint="eastAsia"/>
          <w:color w:val="000000" w:themeColor="text1"/>
          <w:sz w:val="24"/>
        </w:rPr>
        <w:t>页面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。如下图：</w:t>
      </w:r>
    </w:p>
    <w:p w:rsidR="0028474F" w:rsidRDefault="000849D1">
      <w:pPr>
        <w:rPr>
          <w:rFonts w:ascii="宋体" w:eastAsia="宋体" w:hAnsi="宋体" w:cs="宋体"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770" cy="2411730"/>
            <wp:effectExtent l="0" t="0" r="11430" b="1270"/>
            <wp:docPr id="1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 w:rsidP="005B67B5">
      <w:pPr>
        <w:numPr>
          <w:ilvl w:val="0"/>
          <w:numId w:val="8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在合同签署页面，可以看到由采购人推送来的合同备案信息，如下图：</w:t>
      </w:r>
    </w:p>
    <w:p w:rsidR="0028474F" w:rsidRDefault="000849D1" w:rsidP="005B67B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3675" cy="2842260"/>
            <wp:effectExtent l="0" t="0" r="9525" b="2540"/>
            <wp:docPr id="1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7B5">
        <w:rPr>
          <w:rFonts w:ascii="宋体" w:eastAsia="宋体" w:hAnsi="宋体" w:cs="宋体" w:hint="eastAsia"/>
          <w:sz w:val="24"/>
        </w:rPr>
        <w:t>5、</w:t>
      </w:r>
      <w:r>
        <w:rPr>
          <w:rFonts w:ascii="宋体" w:eastAsia="宋体" w:hAnsi="宋体" w:cs="宋体" w:hint="eastAsia"/>
          <w:sz w:val="24"/>
        </w:rPr>
        <w:t>在附件信息</w:t>
      </w:r>
      <w:r w:rsidR="005B67B5">
        <w:rPr>
          <w:rFonts w:ascii="宋体" w:eastAsia="宋体" w:hAnsi="宋体" w:cs="宋体" w:hint="eastAsia"/>
          <w:sz w:val="24"/>
        </w:rPr>
        <w:t>中，可以查看合同签署附件，点击文件信息，使用标证通给</w:t>
      </w:r>
      <w:r>
        <w:rPr>
          <w:rFonts w:ascii="宋体" w:eastAsia="宋体" w:hAnsi="宋体" w:cs="宋体" w:hint="eastAsia"/>
          <w:sz w:val="24"/>
        </w:rPr>
        <w:t>合同进行签章。如下图：</w:t>
      </w:r>
    </w:p>
    <w:p w:rsidR="0028474F" w:rsidRPr="005B67B5" w:rsidRDefault="000849D1" w:rsidP="005B67B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1159510"/>
            <wp:effectExtent l="0" t="0" r="12065" b="8890"/>
            <wp:docPr id="1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7B5">
        <w:rPr>
          <w:rFonts w:ascii="宋体" w:eastAsia="宋体" w:hAnsi="宋体" w:cs="宋体" w:hint="eastAsia"/>
          <w:sz w:val="24"/>
        </w:rPr>
        <w:t>6、</w:t>
      </w:r>
      <w:r w:rsidRPr="005B67B5">
        <w:rPr>
          <w:rFonts w:ascii="宋体" w:eastAsia="宋体" w:hAnsi="宋体" w:cs="宋体" w:hint="eastAsia"/>
          <w:sz w:val="24"/>
        </w:rPr>
        <w:t>若确认无误后，点击同意按钮，进入签署意见界面，输入意见，然后确认提交。如下图：</w:t>
      </w:r>
    </w:p>
    <w:p w:rsidR="0028474F" w:rsidRDefault="000849D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3670" cy="2493645"/>
            <wp:effectExtent l="0" t="0" r="1143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474F" w:rsidRDefault="000849D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0975" cy="2623185"/>
            <wp:effectExtent l="0" t="0" r="9525" b="5715"/>
            <wp:docPr id="1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7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62841A"/>
    <w:multiLevelType w:val="multilevel"/>
    <w:tmpl w:val="0F6E55A6"/>
    <w:lvl w:ilvl="0">
      <w:start w:val="2"/>
      <w:numFmt w:val="decimal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A14D310D"/>
    <w:multiLevelType w:val="singleLevel"/>
    <w:tmpl w:val="A14D310D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B41DA6E"/>
    <w:multiLevelType w:val="singleLevel"/>
    <w:tmpl w:val="EB41DA6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42370236"/>
    <w:multiLevelType w:val="hybridMultilevel"/>
    <w:tmpl w:val="5312718C"/>
    <w:lvl w:ilvl="0" w:tplc="AC5E04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E76024"/>
    <w:multiLevelType w:val="singleLevel"/>
    <w:tmpl w:val="57E76024"/>
    <w:lvl w:ilvl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5" w15:restartNumberingAfterBreak="0">
    <w:nsid w:val="629237ED"/>
    <w:multiLevelType w:val="hybridMultilevel"/>
    <w:tmpl w:val="7A024004"/>
    <w:lvl w:ilvl="0" w:tplc="C28C0CC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5876386A">
      <w:start w:val="6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D00459"/>
    <w:multiLevelType w:val="hybridMultilevel"/>
    <w:tmpl w:val="18D4C85C"/>
    <w:lvl w:ilvl="0" w:tplc="1E9497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CDBFC9C"/>
    <w:multiLevelType w:val="singleLevel"/>
    <w:tmpl w:val="6CDBFC9C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5ZDM2MDEzNTllNGRmNjEzOWNhY2VhODE4NDM4MzIifQ=="/>
  </w:docVars>
  <w:rsids>
    <w:rsidRoot w:val="4B992585"/>
    <w:rsid w:val="000849D1"/>
    <w:rsid w:val="0028474F"/>
    <w:rsid w:val="00352894"/>
    <w:rsid w:val="005B67B5"/>
    <w:rsid w:val="00BB545B"/>
    <w:rsid w:val="03217B69"/>
    <w:rsid w:val="03EA2651"/>
    <w:rsid w:val="04003C23"/>
    <w:rsid w:val="0534627A"/>
    <w:rsid w:val="05C173E2"/>
    <w:rsid w:val="07E37AE3"/>
    <w:rsid w:val="103B1FBE"/>
    <w:rsid w:val="11EE155E"/>
    <w:rsid w:val="149158A9"/>
    <w:rsid w:val="15AB77B5"/>
    <w:rsid w:val="1CD10DCE"/>
    <w:rsid w:val="1FB26C34"/>
    <w:rsid w:val="1FF71F26"/>
    <w:rsid w:val="209854B7"/>
    <w:rsid w:val="23B917C7"/>
    <w:rsid w:val="241906BD"/>
    <w:rsid w:val="27C16A75"/>
    <w:rsid w:val="286F4AA1"/>
    <w:rsid w:val="2CAB39DD"/>
    <w:rsid w:val="2DAF2B71"/>
    <w:rsid w:val="2F2D14C0"/>
    <w:rsid w:val="2F6D5D61"/>
    <w:rsid w:val="3097224D"/>
    <w:rsid w:val="318B0720"/>
    <w:rsid w:val="32E04BAD"/>
    <w:rsid w:val="336131D4"/>
    <w:rsid w:val="37C438AF"/>
    <w:rsid w:val="3B2E0A9A"/>
    <w:rsid w:val="3D98044D"/>
    <w:rsid w:val="3DC54FBA"/>
    <w:rsid w:val="4359145E"/>
    <w:rsid w:val="43FB2100"/>
    <w:rsid w:val="46083CB0"/>
    <w:rsid w:val="48147089"/>
    <w:rsid w:val="4876582E"/>
    <w:rsid w:val="49163B19"/>
    <w:rsid w:val="493556E9"/>
    <w:rsid w:val="494D2A33"/>
    <w:rsid w:val="4B992585"/>
    <w:rsid w:val="4E3061FA"/>
    <w:rsid w:val="50D633C7"/>
    <w:rsid w:val="53AB6CD4"/>
    <w:rsid w:val="54990D26"/>
    <w:rsid w:val="56E12A0D"/>
    <w:rsid w:val="59DE1485"/>
    <w:rsid w:val="5DD21301"/>
    <w:rsid w:val="625C73EB"/>
    <w:rsid w:val="62A50D92"/>
    <w:rsid w:val="6737350A"/>
    <w:rsid w:val="68CC390D"/>
    <w:rsid w:val="695B03FD"/>
    <w:rsid w:val="6B090119"/>
    <w:rsid w:val="6C5E0930"/>
    <w:rsid w:val="6D611086"/>
    <w:rsid w:val="6F0313D9"/>
    <w:rsid w:val="70AA3EA1"/>
    <w:rsid w:val="70EE15A5"/>
    <w:rsid w:val="730443A9"/>
    <w:rsid w:val="74B4547D"/>
    <w:rsid w:val="76544B51"/>
    <w:rsid w:val="78001FB4"/>
    <w:rsid w:val="7892370F"/>
    <w:rsid w:val="799F2F87"/>
    <w:rsid w:val="7A4B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169790D-5B4D-4987-834F-82730CCB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customStyle="1" w:styleId="21">
    <w:name w:val="列出段落2"/>
    <w:basedOn w:val="a"/>
    <w:uiPriority w:val="34"/>
    <w:qFormat/>
    <w:rPr>
      <w:rFonts w:ascii="Calibri" w:hAnsi="Calibri"/>
      <w:szCs w:val="22"/>
    </w:rPr>
  </w:style>
  <w:style w:type="paragraph" w:styleId="a3">
    <w:name w:val="List Paragraph"/>
    <w:basedOn w:val="a"/>
    <w:uiPriority w:val="99"/>
    <w:rsid w:val="00BB54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26</Pages>
  <Words>623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WPS_1667984480</dc:creator>
  <cp:lastModifiedBy>Epoint</cp:lastModifiedBy>
  <cp:revision>2</cp:revision>
  <dcterms:created xsi:type="dcterms:W3CDTF">2023-04-26T07:28:00Z</dcterms:created>
  <dcterms:modified xsi:type="dcterms:W3CDTF">2023-08-30T08:22:00Z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ACF6E371C6A542B1B6CACADD44636920_11</vt:lpwstr>
  </property>
</Properties>
</file>