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003600">
      <w:pPr>
        <w:rPr>
          <w:rFonts w:ascii="Calibri" w:eastAsia="宋体" w:hAnsi="Calibri" w:cs="Times New Roman"/>
          <w:color w:val="000000"/>
          <w:szCs w:val="24"/>
        </w:rPr>
      </w:pPr>
      <w:r>
        <w:rPr>
          <w:rFonts w:ascii="Calibri" w:eastAsia="宋体" w:hAnsi="Calibri" w:cs="Times New Roman" w:hint="eastAsia"/>
          <w:noProof/>
          <w:color w:val="000000"/>
          <w:szCs w:val="24"/>
        </w:rPr>
        <w:drawing>
          <wp:inline distT="0" distB="0" distL="114300" distR="114300">
            <wp:extent cx="5262880" cy="2911475"/>
            <wp:effectExtent l="0" t="0" r="0" b="0"/>
            <wp:docPr id="12" name="图片 12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公司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2D1260">
      <w:pPr>
        <w:rPr>
          <w:rFonts w:ascii="Calibri" w:eastAsia="宋体" w:hAnsi="Calibri" w:cs="Times New Roman"/>
          <w:color w:val="000000"/>
          <w:szCs w:val="24"/>
        </w:rPr>
      </w:pPr>
    </w:p>
    <w:p w:rsidR="002D1260" w:rsidRDefault="002D1260">
      <w:pPr>
        <w:rPr>
          <w:rFonts w:ascii="Calibri" w:eastAsia="宋体" w:hAnsi="Calibri" w:cs="Times New Roman"/>
          <w:color w:val="000000"/>
          <w:szCs w:val="24"/>
        </w:rPr>
      </w:pPr>
    </w:p>
    <w:p w:rsidR="002D1260" w:rsidRDefault="002D1260">
      <w:pPr>
        <w:rPr>
          <w:rFonts w:ascii="Calibri" w:eastAsia="宋体" w:hAnsi="Calibri" w:cs="Times New Roman"/>
          <w:color w:val="000000"/>
          <w:szCs w:val="24"/>
        </w:rPr>
      </w:pPr>
    </w:p>
    <w:p w:rsidR="002D1260" w:rsidRDefault="002D1260">
      <w:pPr>
        <w:rPr>
          <w:rFonts w:ascii="Calibri" w:eastAsia="宋体" w:hAnsi="Calibri" w:cs="Times New Roman"/>
          <w:color w:val="000000"/>
          <w:szCs w:val="24"/>
        </w:rPr>
      </w:pPr>
    </w:p>
    <w:p w:rsidR="002D1260" w:rsidRDefault="00003600">
      <w:pPr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  <w:bookmarkStart w:id="0" w:name="_Toc5216"/>
      <w:bookmarkStart w:id="1" w:name="_Toc23303"/>
      <w:r>
        <w:rPr>
          <w:rFonts w:ascii="思源宋体 CN ExtraLight" w:eastAsia="宋体" w:hAnsi="思源宋体 CN ExtraLight" w:cs="思源宋体 CN ExtraLight" w:hint="eastAsia"/>
          <w:b/>
          <w:sz w:val="52"/>
          <w:szCs w:val="52"/>
        </w:rPr>
        <w:t>数字化采购管理平台</w:t>
      </w:r>
    </w:p>
    <w:p w:rsidR="002D1260" w:rsidRDefault="00003600">
      <w:pPr>
        <w:jc w:val="center"/>
        <w:rPr>
          <w:rFonts w:ascii="Calibri" w:eastAsia="宋体" w:hAnsi="Calibri" w:cs="Times New Roman"/>
          <w:b/>
          <w:color w:val="000000"/>
          <w:sz w:val="52"/>
          <w:szCs w:val="52"/>
        </w:rPr>
      </w:pPr>
      <w:r>
        <w:rPr>
          <w:rFonts w:ascii="Calibri" w:eastAsia="宋体" w:hAnsi="Calibri" w:cs="Times New Roman" w:hint="eastAsia"/>
          <w:b/>
          <w:color w:val="000000"/>
          <w:sz w:val="52"/>
          <w:szCs w:val="52"/>
        </w:rPr>
        <w:t>供应商</w:t>
      </w:r>
      <w:r>
        <w:rPr>
          <w:rFonts w:ascii="Calibri" w:eastAsia="宋体" w:hAnsi="Calibri" w:cs="Times New Roman"/>
          <w:b/>
          <w:color w:val="000000"/>
          <w:sz w:val="52"/>
          <w:szCs w:val="52"/>
        </w:rPr>
        <w:t>操作手册</w:t>
      </w:r>
      <w:bookmarkEnd w:id="0"/>
      <w:bookmarkEnd w:id="1"/>
    </w:p>
    <w:p w:rsidR="002D1260" w:rsidRDefault="00003600">
      <w:pPr>
        <w:jc w:val="center"/>
        <w:rPr>
          <w:rFonts w:ascii="Calibri" w:eastAsia="宋体" w:hAnsi="Calibri" w:cs="Times New Roman"/>
          <w:b/>
          <w:color w:val="000000"/>
          <w:sz w:val="36"/>
          <w:szCs w:val="36"/>
        </w:rPr>
      </w:pPr>
      <w:r>
        <w:rPr>
          <w:rFonts w:ascii="Calibri" w:eastAsia="宋体" w:hAnsi="Calibri" w:cs="Times New Roman" w:hint="eastAsia"/>
          <w:b/>
          <w:color w:val="000000"/>
          <w:sz w:val="36"/>
          <w:szCs w:val="36"/>
        </w:rPr>
        <w:t>（竞争性磋商）</w:t>
      </w: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sdt>
      <w:sdtPr>
        <w:rPr>
          <w:rFonts w:ascii="宋体" w:eastAsia="宋体" w:hAnsi="宋体" w:cs="宋体" w:hint="eastAsia"/>
          <w:sz w:val="28"/>
          <w:szCs w:val="28"/>
        </w:rPr>
        <w:id w:val="147463531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cs="Times New Roman"/>
          <w:sz w:val="24"/>
          <w:szCs w:val="24"/>
        </w:rPr>
      </w:sdtEndPr>
      <w:sdtContent>
        <w:p w:rsidR="002D1260" w:rsidRDefault="00003600">
          <w:pPr>
            <w:jc w:val="center"/>
            <w:rPr>
              <w:rFonts w:ascii="宋体" w:eastAsia="宋体" w:hAnsi="宋体" w:cs="宋体"/>
              <w:sz w:val="28"/>
              <w:szCs w:val="28"/>
            </w:rPr>
          </w:pPr>
          <w:r>
            <w:rPr>
              <w:rFonts w:ascii="宋体" w:eastAsia="宋体" w:hAnsi="宋体" w:cs="宋体" w:hint="eastAsia"/>
              <w:sz w:val="28"/>
              <w:szCs w:val="28"/>
            </w:rPr>
            <w:t>目录</w:t>
          </w:r>
        </w:p>
        <w:p w:rsidR="002D1260" w:rsidRDefault="00003600">
          <w:pPr>
            <w:pStyle w:val="10"/>
            <w:tabs>
              <w:tab w:val="clear" w:pos="8296"/>
              <w:tab w:val="right" w:leader="dot" w:pos="8306"/>
            </w:tabs>
          </w:pPr>
          <w:r>
            <w:rPr>
              <w:rFonts w:ascii="Calibri" w:eastAsia="宋体" w:hAnsi="Calibri" w:cs="Times New Roman"/>
              <w:sz w:val="24"/>
              <w:szCs w:val="24"/>
            </w:rPr>
            <w:fldChar w:fldCharType="begin"/>
          </w:r>
          <w:r>
            <w:rPr>
              <w:rFonts w:ascii="Calibri" w:eastAsia="宋体" w:hAnsi="Calibri" w:cs="Times New Roman"/>
              <w:sz w:val="24"/>
              <w:szCs w:val="24"/>
            </w:rPr>
            <w:instrText xml:space="preserve">TOC \o "1-4" \h \u </w:instrText>
          </w:r>
          <w:r>
            <w:rPr>
              <w:rFonts w:ascii="Calibri" w:eastAsia="宋体" w:hAnsi="Calibri" w:cs="Times New Roman"/>
              <w:sz w:val="24"/>
              <w:szCs w:val="24"/>
            </w:rPr>
            <w:fldChar w:fldCharType="separate"/>
          </w:r>
          <w:hyperlink w:anchor="_Toc7807" w:history="1">
            <w:r>
              <w:rPr>
                <w:rFonts w:hint="eastAsia"/>
              </w:rPr>
              <w:t>一、用户登录</w:t>
            </w:r>
            <w:r>
              <w:tab/>
            </w:r>
            <w:r>
              <w:fldChar w:fldCharType="begin"/>
            </w:r>
            <w:r>
              <w:instrText xml:space="preserve"> PAGEREF _Toc7807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2D1260" w:rsidRDefault="00003600">
          <w:pPr>
            <w:pStyle w:val="20"/>
            <w:tabs>
              <w:tab w:val="right" w:leader="dot" w:pos="8306"/>
            </w:tabs>
          </w:pPr>
          <w:hyperlink w:anchor="_Toc12580" w:history="1">
            <w:r>
              <w:rPr>
                <w:rFonts w:hint="eastAsia"/>
              </w:rPr>
              <w:t>1.</w:t>
            </w:r>
            <w:r>
              <w:t xml:space="preserve">1 </w:t>
            </w:r>
            <w:r>
              <w:rPr>
                <w:rFonts w:hint="eastAsia"/>
              </w:rPr>
              <w:t>主页登录</w:t>
            </w:r>
            <w:r>
              <w:tab/>
            </w:r>
            <w:r>
              <w:fldChar w:fldCharType="begin"/>
            </w:r>
            <w:r>
              <w:instrText xml:space="preserve"> PAGEREF _Toc12580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2D1260" w:rsidRDefault="00003600">
          <w:pPr>
            <w:pStyle w:val="10"/>
            <w:tabs>
              <w:tab w:val="clear" w:pos="8296"/>
              <w:tab w:val="right" w:leader="dot" w:pos="8306"/>
            </w:tabs>
          </w:pPr>
          <w:hyperlink w:anchor="_Toc526" w:history="1">
            <w:r>
              <w:rPr>
                <w:rFonts w:hint="eastAsia"/>
              </w:rPr>
              <w:t>二、供应商管理</w:t>
            </w:r>
            <w:r>
              <w:tab/>
            </w:r>
            <w:r>
              <w:fldChar w:fldCharType="begin"/>
            </w:r>
            <w:r>
              <w:instrText xml:space="preserve"> PAGEREF _Toc526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2D1260" w:rsidRDefault="00003600">
          <w:pPr>
            <w:pStyle w:val="20"/>
            <w:tabs>
              <w:tab w:val="right" w:leader="dot" w:pos="8306"/>
            </w:tabs>
          </w:pPr>
          <w:hyperlink w:anchor="_Toc11699" w:history="1">
            <w:r>
              <w:rPr>
                <w:rFonts w:hint="eastAsia"/>
              </w:rPr>
              <w:t xml:space="preserve">2.1 </w:t>
            </w:r>
            <w:r>
              <w:rPr>
                <w:rFonts w:hint="eastAsia"/>
              </w:rPr>
              <w:t>供应商注册</w:t>
            </w:r>
            <w:r>
              <w:tab/>
            </w:r>
            <w:r>
              <w:fldChar w:fldCharType="begin"/>
            </w:r>
            <w:r>
              <w:instrText xml:space="preserve"> PAGEREF _Toc11699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2D1260" w:rsidRDefault="00003600">
          <w:pPr>
            <w:pStyle w:val="20"/>
            <w:tabs>
              <w:tab w:val="right" w:leader="dot" w:pos="8306"/>
            </w:tabs>
          </w:pPr>
          <w:hyperlink w:anchor="_Toc25802" w:history="1">
            <w:r>
              <w:rPr>
                <w:rFonts w:hint="eastAsia"/>
              </w:rPr>
              <w:t xml:space="preserve">2.2 </w:t>
            </w:r>
            <w:r>
              <w:rPr>
                <w:rFonts w:hint="eastAsia"/>
              </w:rPr>
              <w:t>供应商管理</w:t>
            </w:r>
            <w:r>
              <w:tab/>
            </w:r>
            <w:r>
              <w:fldChar w:fldCharType="begin"/>
            </w:r>
            <w:r>
              <w:instrText xml:space="preserve"> PAGEREF _Toc25802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2D1260" w:rsidRDefault="00003600">
          <w:pPr>
            <w:pStyle w:val="10"/>
            <w:tabs>
              <w:tab w:val="clear" w:pos="8296"/>
              <w:tab w:val="right" w:leader="dot" w:pos="8306"/>
            </w:tabs>
          </w:pPr>
          <w:hyperlink w:anchor="_Toc4580" w:history="1">
            <w:r>
              <w:rPr>
                <w:rFonts w:hint="eastAsia"/>
              </w:rPr>
              <w:t>三、投标业务流程</w:t>
            </w:r>
            <w:r>
              <w:tab/>
            </w:r>
            <w:r>
              <w:fldChar w:fldCharType="begin"/>
            </w:r>
            <w:r>
              <w:instrText xml:space="preserve"> PAGEREF _Toc4580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2D1260" w:rsidRDefault="00003600">
          <w:pPr>
            <w:pStyle w:val="20"/>
            <w:tabs>
              <w:tab w:val="right" w:leader="dot" w:pos="8306"/>
            </w:tabs>
          </w:pPr>
          <w:hyperlink w:anchor="_Toc21031" w:history="1">
            <w:r>
              <w:rPr>
                <w:rFonts w:hint="eastAsia"/>
              </w:rPr>
              <w:t xml:space="preserve">3.1 </w:t>
            </w:r>
            <w:r>
              <w:rPr>
                <w:rFonts w:hint="eastAsia"/>
              </w:rPr>
              <w:t>竞争性磋商</w:t>
            </w:r>
            <w:r>
              <w:tab/>
            </w:r>
            <w:r>
              <w:fldChar w:fldCharType="begin"/>
            </w:r>
            <w:r>
              <w:instrText xml:space="preserve"> PAGEREF _Toc21031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2D1260" w:rsidRDefault="00003600">
          <w:pPr>
            <w:pStyle w:val="30"/>
            <w:tabs>
              <w:tab w:val="right" w:leader="dot" w:pos="8306"/>
            </w:tabs>
          </w:pPr>
          <w:hyperlink w:anchor="_Toc16029" w:history="1">
            <w:r>
              <w:rPr>
                <w:rFonts w:hint="eastAsia"/>
              </w:rPr>
              <w:t xml:space="preserve">3.1.1 </w:t>
            </w:r>
            <w:r>
              <w:rPr>
                <w:rFonts w:hint="eastAsia"/>
              </w:rPr>
              <w:t>公告信息</w:t>
            </w:r>
            <w:r>
              <w:tab/>
            </w:r>
            <w:r>
              <w:fldChar w:fldCharType="begin"/>
            </w:r>
            <w:r>
              <w:instrText xml:space="preserve"> PAGEREF _Toc16029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2D1260" w:rsidRDefault="00003600">
          <w:pPr>
            <w:pStyle w:val="40"/>
            <w:tabs>
              <w:tab w:val="right" w:leader="dot" w:pos="8306"/>
            </w:tabs>
          </w:pPr>
          <w:hyperlink w:anchor="_Toc9643" w:history="1">
            <w:r>
              <w:rPr>
                <w:rFonts w:hint="eastAsia"/>
              </w:rPr>
              <w:t>3.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 xml:space="preserve">1 </w:t>
            </w:r>
            <w:r>
              <w:rPr>
                <w:rFonts w:hint="eastAsia"/>
              </w:rPr>
              <w:t>项目报名</w:t>
            </w:r>
            <w:r>
              <w:tab/>
            </w:r>
            <w:r>
              <w:fldChar w:fldCharType="begin"/>
            </w:r>
            <w:r>
              <w:instrText xml:space="preserve"> PAGEREF _Toc9643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2D1260" w:rsidRDefault="00003600">
          <w:pPr>
            <w:pStyle w:val="30"/>
            <w:tabs>
              <w:tab w:val="right" w:leader="dot" w:pos="8306"/>
            </w:tabs>
          </w:pPr>
          <w:hyperlink w:anchor="_Toc3740" w:history="1">
            <w:r>
              <w:rPr>
                <w:rFonts w:hint="eastAsia"/>
              </w:rPr>
              <w:t xml:space="preserve">3.1.2 </w:t>
            </w:r>
            <w:r>
              <w:rPr>
                <w:rFonts w:hint="eastAsia"/>
              </w:rPr>
              <w:t>我的项目</w:t>
            </w:r>
            <w:r>
              <w:tab/>
            </w:r>
            <w:r>
              <w:fldChar w:fldCharType="begin"/>
            </w:r>
            <w:r>
              <w:instrText xml:space="preserve"> PAGEREF _Toc3740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2D1260" w:rsidRDefault="00003600">
          <w:pPr>
            <w:pStyle w:val="40"/>
            <w:tabs>
              <w:tab w:val="right" w:leader="dot" w:pos="8306"/>
            </w:tabs>
          </w:pPr>
          <w:hyperlink w:anchor="_Toc20268" w:history="1">
            <w:r>
              <w:rPr>
                <w:rFonts w:hint="eastAsia"/>
              </w:rPr>
              <w:t xml:space="preserve">3.1.2.1 </w:t>
            </w:r>
            <w:r>
              <w:rPr>
                <w:rFonts w:hint="eastAsia"/>
              </w:rPr>
              <w:t>查看投标信息</w:t>
            </w:r>
            <w:r>
              <w:tab/>
            </w:r>
            <w:r>
              <w:fldChar w:fldCharType="begin"/>
            </w:r>
            <w:r>
              <w:instrText xml:space="preserve"> PAGEREF _Toc20268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2D1260" w:rsidRDefault="00003600">
          <w:pPr>
            <w:pStyle w:val="40"/>
            <w:tabs>
              <w:tab w:val="right" w:leader="dot" w:pos="8306"/>
            </w:tabs>
          </w:pPr>
          <w:hyperlink w:anchor="_Toc23108" w:history="1">
            <w:r>
              <w:rPr>
                <w:rFonts w:hint="eastAsia"/>
              </w:rPr>
              <w:t xml:space="preserve">3.1.2.2 </w:t>
            </w:r>
            <w:r>
              <w:rPr>
                <w:rFonts w:hint="eastAsia"/>
              </w:rPr>
              <w:t>采购文件下载</w:t>
            </w:r>
            <w:r>
              <w:tab/>
            </w:r>
            <w:r>
              <w:fldChar w:fldCharType="begin"/>
            </w:r>
            <w:r>
              <w:instrText xml:space="preserve"> PAGEREF _Toc23108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:rsidR="002D1260" w:rsidRDefault="00003600">
          <w:pPr>
            <w:pStyle w:val="40"/>
            <w:tabs>
              <w:tab w:val="right" w:leader="dot" w:pos="8306"/>
            </w:tabs>
          </w:pPr>
          <w:hyperlink w:anchor="_Toc21974" w:history="1">
            <w:r>
              <w:rPr>
                <w:rFonts w:hint="eastAsia"/>
              </w:rPr>
              <w:t>3.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 xml:space="preserve">3 </w:t>
            </w:r>
            <w:r>
              <w:rPr>
                <w:rFonts w:hint="eastAsia"/>
              </w:rPr>
              <w:t>上传投标文件</w:t>
            </w:r>
            <w:r>
              <w:tab/>
            </w:r>
            <w:r>
              <w:fldChar w:fldCharType="begin"/>
            </w:r>
            <w:r>
              <w:instrText xml:space="preserve"> PAGEREF _Toc21974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:rsidR="002D1260" w:rsidRDefault="00003600">
          <w:pPr>
            <w:pStyle w:val="40"/>
            <w:tabs>
              <w:tab w:val="right" w:leader="dot" w:pos="8306"/>
            </w:tabs>
          </w:pPr>
          <w:hyperlink w:anchor="_Toc17152" w:history="1">
            <w:r>
              <w:rPr>
                <w:rFonts w:hint="eastAsia"/>
              </w:rPr>
              <w:t>3.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 xml:space="preserve">4 </w:t>
            </w:r>
            <w:r>
              <w:rPr>
                <w:rFonts w:hint="eastAsia"/>
              </w:rPr>
              <w:t>参与报价</w:t>
            </w:r>
            <w:r>
              <w:tab/>
            </w:r>
            <w:r>
              <w:fldChar w:fldCharType="begin"/>
            </w:r>
            <w:r>
              <w:instrText xml:space="preserve"> PAGEREF _Toc17152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:rsidR="002D1260" w:rsidRDefault="00003600">
          <w:pPr>
            <w:pStyle w:val="40"/>
            <w:tabs>
              <w:tab w:val="right" w:leader="dot" w:pos="8306"/>
            </w:tabs>
          </w:pPr>
          <w:hyperlink w:anchor="_Toc30867" w:history="1">
            <w:r>
              <w:rPr>
                <w:rFonts w:hint="eastAsia"/>
              </w:rPr>
              <w:t>3.1.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5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开标签到解密</w:t>
            </w:r>
            <w:r>
              <w:tab/>
            </w:r>
            <w:r>
              <w:fldChar w:fldCharType="begin"/>
            </w:r>
            <w:r>
              <w:instrText xml:space="preserve"> PAGEREF _Toc30867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2D1260" w:rsidRDefault="00003600">
          <w:pPr>
            <w:pStyle w:val="30"/>
            <w:tabs>
              <w:tab w:val="right" w:leader="dot" w:pos="8306"/>
            </w:tabs>
          </w:pPr>
          <w:hyperlink w:anchor="_Toc19093" w:history="1">
            <w:r>
              <w:rPr>
                <w:rFonts w:hint="eastAsia"/>
              </w:rPr>
              <w:t>3.1.</w:t>
            </w:r>
            <w:r>
              <w:t>4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中标项目</w:t>
            </w:r>
            <w:r>
              <w:tab/>
            </w:r>
            <w:r>
              <w:fldChar w:fldCharType="begin"/>
            </w:r>
            <w:r>
              <w:instrText xml:space="preserve"> PAGEREF _Toc19093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:rsidR="002D1260" w:rsidRDefault="00003600">
          <w:pPr>
            <w:pStyle w:val="40"/>
            <w:tabs>
              <w:tab w:val="right" w:leader="dot" w:pos="8306"/>
            </w:tabs>
          </w:pPr>
          <w:hyperlink w:anchor="_Toc32399" w:history="1">
            <w:r>
              <w:rPr>
                <w:rFonts w:hint="eastAsia"/>
              </w:rPr>
              <w:t>3.1.</w:t>
            </w:r>
            <w:r>
              <w:t>4</w:t>
            </w:r>
            <w:r>
              <w:rPr>
                <w:rFonts w:hint="eastAsia"/>
              </w:rPr>
              <w:t>.1</w:t>
            </w:r>
            <w:r>
              <w:rPr>
                <w:rFonts w:hint="eastAsia"/>
              </w:rPr>
              <w:t>结果</w:t>
            </w:r>
            <w:r>
              <w:t>通知书</w:t>
            </w:r>
            <w:r>
              <w:rPr>
                <w:rFonts w:hint="eastAsia"/>
              </w:rPr>
              <w:t>查看</w:t>
            </w:r>
            <w:r>
              <w:tab/>
            </w:r>
            <w:r>
              <w:fldChar w:fldCharType="begin"/>
            </w:r>
            <w:r>
              <w:instrText xml:space="preserve"> PAGEREF _Toc32399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:rsidR="002D1260" w:rsidRDefault="00003600">
          <w:pPr>
            <w:rPr>
              <w:rFonts w:ascii="Calibri" w:eastAsia="宋体" w:hAnsi="Calibri" w:cs="Times New Roman"/>
              <w:szCs w:val="24"/>
            </w:rPr>
          </w:pPr>
          <w:r>
            <w:rPr>
              <w:rFonts w:ascii="Calibri" w:eastAsia="宋体" w:hAnsi="Calibri" w:cs="Times New Roman"/>
              <w:szCs w:val="24"/>
            </w:rPr>
            <w:fldChar w:fldCharType="end"/>
          </w:r>
        </w:p>
      </w:sdtContent>
    </w:sdt>
    <w:p w:rsidR="002D1260" w:rsidRDefault="00003600">
      <w:pPr>
        <w:widowControl/>
        <w:jc w:val="left"/>
        <w:rPr>
          <w:kern w:val="44"/>
          <w:sz w:val="44"/>
          <w:szCs w:val="44"/>
        </w:rPr>
      </w:pPr>
      <w:bookmarkStart w:id="2" w:name="_Toc27319"/>
      <w:bookmarkStart w:id="3" w:name="_Toc13755"/>
      <w:r>
        <w:rPr>
          <w:b/>
          <w:bCs/>
        </w:rPr>
        <w:br w:type="page"/>
      </w:r>
    </w:p>
    <w:p w:rsidR="002D1260" w:rsidRDefault="00003600">
      <w:pPr>
        <w:pStyle w:val="1"/>
        <w:rPr>
          <w:rFonts w:ascii="宋体" w:eastAsia="宋体" w:hAnsi="宋体" w:cs="宋体"/>
        </w:rPr>
      </w:pPr>
      <w:bookmarkStart w:id="4" w:name="_Toc7807"/>
      <w:r>
        <w:rPr>
          <w:rFonts w:ascii="宋体" w:eastAsia="宋体" w:hAnsi="宋体" w:cs="宋体" w:hint="eastAsia"/>
        </w:rPr>
        <w:lastRenderedPageBreak/>
        <w:t>一、用户登录</w:t>
      </w:r>
      <w:bookmarkEnd w:id="2"/>
      <w:bookmarkEnd w:id="3"/>
      <w:bookmarkEnd w:id="4"/>
    </w:p>
    <w:p w:rsidR="002D1260" w:rsidRDefault="00003600">
      <w:pPr>
        <w:pStyle w:val="2"/>
        <w:rPr>
          <w:rFonts w:ascii="宋体" w:eastAsia="宋体" w:hAnsi="宋体" w:cs="宋体"/>
          <w:b w:val="0"/>
          <w:bCs w:val="0"/>
        </w:rPr>
      </w:pPr>
      <w:bookmarkStart w:id="5" w:name="_Toc12035"/>
      <w:bookmarkStart w:id="6" w:name="_Toc4242"/>
      <w:bookmarkStart w:id="7" w:name="_Toc12580"/>
      <w:r>
        <w:rPr>
          <w:rFonts w:ascii="宋体" w:eastAsia="宋体" w:hAnsi="宋体" w:cs="宋体" w:hint="eastAsia"/>
          <w:b w:val="0"/>
          <w:bCs w:val="0"/>
        </w:rPr>
        <w:t xml:space="preserve">1.1 </w:t>
      </w:r>
      <w:r>
        <w:rPr>
          <w:rFonts w:ascii="宋体" w:eastAsia="宋体" w:hAnsi="宋体" w:cs="宋体" w:hint="eastAsia"/>
          <w:b w:val="0"/>
          <w:bCs w:val="0"/>
        </w:rPr>
        <w:t>主页登录</w:t>
      </w:r>
      <w:bookmarkEnd w:id="5"/>
      <w:bookmarkEnd w:id="6"/>
      <w:bookmarkEnd w:id="7"/>
    </w:p>
    <w:p w:rsidR="002D1260" w:rsidRDefault="00003600">
      <w:pPr>
        <w:pStyle w:val="a4"/>
        <w:numPr>
          <w:ilvl w:val="0"/>
          <w:numId w:val="1"/>
        </w:numPr>
        <w:ind w:firstLineChars="0"/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打开数字化采购网站首页（</w:t>
      </w:r>
      <w:r>
        <w:rPr>
          <w:rFonts w:ascii="Calibri" w:eastAsia="宋体" w:hAnsi="Calibri" w:cs="Times New Roman" w:hint="eastAsia"/>
          <w:sz w:val="24"/>
          <w:szCs w:val="32"/>
        </w:rPr>
        <w:t>http://www.gsnhcg.com</w:t>
      </w:r>
      <w:r>
        <w:rPr>
          <w:rFonts w:ascii="Calibri" w:eastAsia="宋体" w:hAnsi="Calibri" w:cs="Times New Roman" w:hint="eastAsia"/>
          <w:sz w:val="24"/>
          <w:szCs w:val="32"/>
        </w:rPr>
        <w:t>），如下图：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7960" cy="2748915"/>
            <wp:effectExtent l="0" t="0" r="2540" b="6985"/>
            <wp:docPr id="180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pStyle w:val="a4"/>
        <w:numPr>
          <w:ilvl w:val="0"/>
          <w:numId w:val="1"/>
        </w:numPr>
        <w:ind w:firstLineChars="0"/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点击供应商，进入会员端，如下图：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4150" cy="2016760"/>
            <wp:effectExtent l="0" t="0" r="6350" b="2540"/>
            <wp:docPr id="78" name="图片 78" descr="168189409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6818940923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114300" distR="114300">
            <wp:extent cx="5264150" cy="2666365"/>
            <wp:effectExtent l="0" t="0" r="6350" b="635"/>
            <wp:docPr id="22" name="图片 1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/>
          <w:sz w:val="24"/>
          <w:szCs w:val="32"/>
        </w:rPr>
        <w:t>2</w:t>
      </w:r>
      <w:r>
        <w:rPr>
          <w:rFonts w:ascii="Calibri" w:eastAsia="宋体" w:hAnsi="Calibri" w:cs="Times New Roman"/>
          <w:sz w:val="24"/>
          <w:szCs w:val="32"/>
        </w:rPr>
        <w:t>、登录方式</w:t>
      </w:r>
      <w:r>
        <w:rPr>
          <w:rFonts w:ascii="Calibri" w:eastAsia="宋体" w:hAnsi="Calibri" w:cs="Times New Roman" w:hint="eastAsia"/>
          <w:sz w:val="24"/>
          <w:szCs w:val="32"/>
        </w:rPr>
        <w:t>有两种</w:t>
      </w:r>
      <w:r>
        <w:rPr>
          <w:rFonts w:ascii="Calibri" w:eastAsia="宋体" w:hAnsi="Calibri" w:cs="Times New Roman"/>
          <w:sz w:val="24"/>
          <w:szCs w:val="32"/>
        </w:rPr>
        <w:t>：用户登录、</w:t>
      </w:r>
      <w:proofErr w:type="gramStart"/>
      <w:r>
        <w:rPr>
          <w:rFonts w:ascii="Calibri" w:eastAsia="宋体" w:hAnsi="Calibri" w:cs="Times New Roman"/>
          <w:sz w:val="24"/>
          <w:szCs w:val="32"/>
        </w:rPr>
        <w:t>扫码登陆</w:t>
      </w:r>
      <w:proofErr w:type="gramEnd"/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/>
          <w:sz w:val="24"/>
          <w:szCs w:val="32"/>
        </w:rPr>
        <w:fldChar w:fldCharType="begin"/>
      </w:r>
      <w:r>
        <w:rPr>
          <w:rFonts w:ascii="Calibri" w:eastAsia="宋体" w:hAnsi="Calibri" w:cs="Times New Roman"/>
          <w:sz w:val="24"/>
          <w:szCs w:val="32"/>
        </w:rPr>
        <w:instrText xml:space="preserve"> </w:instrText>
      </w:r>
      <w:r>
        <w:rPr>
          <w:rFonts w:ascii="Calibri" w:eastAsia="宋体" w:hAnsi="Calibri" w:cs="Times New Roman" w:hint="eastAsia"/>
          <w:sz w:val="24"/>
          <w:szCs w:val="32"/>
        </w:rPr>
        <w:instrText>eq \o\ac(</w:instrText>
      </w:r>
      <w:r>
        <w:rPr>
          <w:rFonts w:ascii="Calibri" w:eastAsia="宋体" w:hAnsi="Calibri" w:cs="Times New Roman" w:hint="eastAsia"/>
          <w:sz w:val="24"/>
          <w:szCs w:val="32"/>
        </w:rPr>
        <w:instrText>○</w:instrText>
      </w:r>
      <w:r>
        <w:rPr>
          <w:rFonts w:ascii="Calibri" w:eastAsia="宋体" w:hAnsi="Calibri" w:cs="Times New Roman" w:hint="eastAsia"/>
          <w:sz w:val="24"/>
          <w:szCs w:val="32"/>
        </w:rPr>
        <w:instrText>,1)</w:instrText>
      </w:r>
      <w:r>
        <w:rPr>
          <w:rFonts w:ascii="Calibri" w:eastAsia="宋体" w:hAnsi="Calibri" w:cs="Times New Roman"/>
          <w:sz w:val="24"/>
          <w:szCs w:val="32"/>
        </w:rPr>
        <w:fldChar w:fldCharType="end"/>
      </w:r>
      <w:r>
        <w:rPr>
          <w:rFonts w:ascii="Calibri" w:eastAsia="宋体" w:hAnsi="Calibri" w:cs="Times New Roman"/>
          <w:sz w:val="24"/>
          <w:szCs w:val="32"/>
        </w:rPr>
        <w:t>用户登录：输入账号密码，点击【立即登录】。</w:t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/>
          <w:sz w:val="24"/>
          <w:szCs w:val="32"/>
        </w:rPr>
        <w:t>注：如果账号或者密码输入错误，提示：系统不能完成您的登录请求，输入的</w:t>
      </w:r>
      <w:proofErr w:type="gramStart"/>
      <w:r>
        <w:rPr>
          <w:rFonts w:ascii="Calibri" w:eastAsia="宋体" w:hAnsi="Calibri" w:cs="Times New Roman"/>
          <w:sz w:val="24"/>
          <w:szCs w:val="32"/>
        </w:rPr>
        <w:t>帐号</w:t>
      </w:r>
      <w:proofErr w:type="gramEnd"/>
      <w:r>
        <w:rPr>
          <w:rFonts w:ascii="Calibri" w:eastAsia="宋体" w:hAnsi="Calibri" w:cs="Times New Roman"/>
          <w:sz w:val="24"/>
          <w:szCs w:val="32"/>
        </w:rPr>
        <w:t>或密码不匹配！如忘记密码，请点击确定按钮找回！系统自动跳转到找回密码页面进行账号和密码找回。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6055" cy="2845435"/>
            <wp:effectExtent l="0" t="0" r="4445" b="12065"/>
            <wp:docPr id="23" name="图片 1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114300" distR="114300">
            <wp:extent cx="5265420" cy="2874010"/>
            <wp:effectExtent l="0" t="0" r="5080" b="8890"/>
            <wp:docPr id="24" name="图片 1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②</w:t>
      </w:r>
      <w:proofErr w:type="gramStart"/>
      <w:r>
        <w:rPr>
          <w:rFonts w:ascii="Calibri" w:eastAsia="宋体" w:hAnsi="Calibri" w:cs="Times New Roman" w:hint="eastAsia"/>
          <w:sz w:val="24"/>
          <w:szCs w:val="32"/>
        </w:rPr>
        <w:t>扫码登录</w:t>
      </w:r>
      <w:proofErr w:type="gramEnd"/>
      <w:r>
        <w:rPr>
          <w:rFonts w:ascii="Calibri" w:eastAsia="宋体" w:hAnsi="Calibri" w:cs="Times New Roman" w:hint="eastAsia"/>
          <w:sz w:val="24"/>
          <w:szCs w:val="32"/>
        </w:rPr>
        <w:t>：点击图中右上角的二维码，利用手机端的新点标证通，</w:t>
      </w:r>
      <w:proofErr w:type="gramStart"/>
      <w:r>
        <w:rPr>
          <w:rFonts w:ascii="Calibri" w:eastAsia="宋体" w:hAnsi="Calibri" w:cs="Times New Roman" w:hint="eastAsia"/>
          <w:sz w:val="24"/>
          <w:szCs w:val="32"/>
        </w:rPr>
        <w:t>扫码登录</w:t>
      </w:r>
      <w:proofErr w:type="gramEnd"/>
      <w:r>
        <w:rPr>
          <w:rFonts w:ascii="Calibri" w:eastAsia="宋体" w:hAnsi="Calibri" w:cs="Times New Roman" w:hint="eastAsia"/>
          <w:sz w:val="24"/>
          <w:szCs w:val="32"/>
        </w:rPr>
        <w:t>。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0" distR="0">
            <wp:extent cx="5274310" cy="2356485"/>
            <wp:effectExtent l="0" t="0" r="2540" b="5715"/>
            <wp:docPr id="961275589" name="图片 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75589" name="图片 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3515" cy="2522855"/>
            <wp:effectExtent l="0" t="0" r="6985" b="4445"/>
            <wp:docPr id="25" name="图片 14" descr="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网站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注：新点</w:t>
      </w:r>
      <w:proofErr w:type="gramStart"/>
      <w:r>
        <w:rPr>
          <w:rFonts w:ascii="Calibri" w:eastAsia="宋体" w:hAnsi="Calibri" w:cs="Times New Roman" w:hint="eastAsia"/>
          <w:sz w:val="24"/>
          <w:szCs w:val="32"/>
        </w:rPr>
        <w:t>标证通是</w:t>
      </w:r>
      <w:proofErr w:type="gramEnd"/>
      <w:r>
        <w:rPr>
          <w:rFonts w:ascii="Calibri" w:eastAsia="宋体" w:hAnsi="Calibri" w:cs="Times New Roman" w:hint="eastAsia"/>
          <w:sz w:val="24"/>
          <w:szCs w:val="32"/>
        </w:rPr>
        <w:t>将</w:t>
      </w:r>
      <w:r>
        <w:rPr>
          <w:rFonts w:ascii="Calibri" w:eastAsia="宋体" w:hAnsi="Calibri" w:cs="Times New Roman" w:hint="eastAsia"/>
          <w:sz w:val="24"/>
          <w:szCs w:val="32"/>
        </w:rPr>
        <w:t>CA</w:t>
      </w:r>
      <w:r>
        <w:rPr>
          <w:rFonts w:ascii="Calibri" w:eastAsia="宋体" w:hAnsi="Calibri" w:cs="Times New Roman" w:hint="eastAsia"/>
          <w:sz w:val="24"/>
          <w:szCs w:val="32"/>
        </w:rPr>
        <w:t>证书的密钥采用密钥拆分技术安全放入手机之中，取消了有形</w:t>
      </w:r>
      <w:proofErr w:type="spellStart"/>
      <w:r>
        <w:rPr>
          <w:rFonts w:ascii="Calibri" w:eastAsia="宋体" w:hAnsi="Calibri" w:cs="Times New Roman" w:hint="eastAsia"/>
          <w:sz w:val="24"/>
          <w:szCs w:val="32"/>
        </w:rPr>
        <w:t>USBKey</w:t>
      </w:r>
      <w:proofErr w:type="spellEnd"/>
      <w:r>
        <w:rPr>
          <w:rFonts w:ascii="Calibri" w:eastAsia="宋体" w:hAnsi="Calibri" w:cs="Times New Roman" w:hint="eastAsia"/>
          <w:sz w:val="24"/>
          <w:szCs w:val="32"/>
        </w:rPr>
        <w:t>，主要支持：</w:t>
      </w:r>
      <w:proofErr w:type="gramStart"/>
      <w:r>
        <w:rPr>
          <w:rFonts w:ascii="Calibri" w:eastAsia="宋体" w:hAnsi="Calibri" w:cs="Times New Roman" w:hint="eastAsia"/>
          <w:sz w:val="24"/>
          <w:szCs w:val="32"/>
        </w:rPr>
        <w:t>扫码登录</w:t>
      </w:r>
      <w:proofErr w:type="gramEnd"/>
      <w:r>
        <w:rPr>
          <w:rFonts w:ascii="Calibri" w:eastAsia="宋体" w:hAnsi="Calibri" w:cs="Times New Roman" w:hint="eastAsia"/>
          <w:sz w:val="24"/>
          <w:szCs w:val="32"/>
        </w:rPr>
        <w:t>、</w:t>
      </w:r>
      <w:proofErr w:type="gramStart"/>
      <w:r>
        <w:rPr>
          <w:rFonts w:ascii="Calibri" w:eastAsia="宋体" w:hAnsi="Calibri" w:cs="Times New Roman" w:hint="eastAsia"/>
          <w:sz w:val="24"/>
          <w:szCs w:val="32"/>
        </w:rPr>
        <w:t>扫码签章</w:t>
      </w:r>
      <w:proofErr w:type="gramEnd"/>
      <w:r>
        <w:rPr>
          <w:rFonts w:ascii="Calibri" w:eastAsia="宋体" w:hAnsi="Calibri" w:cs="Times New Roman" w:hint="eastAsia"/>
          <w:sz w:val="24"/>
          <w:szCs w:val="32"/>
        </w:rPr>
        <w:t>、</w:t>
      </w:r>
      <w:proofErr w:type="gramStart"/>
      <w:r>
        <w:rPr>
          <w:rFonts w:ascii="Calibri" w:eastAsia="宋体" w:hAnsi="Calibri" w:cs="Times New Roman" w:hint="eastAsia"/>
          <w:sz w:val="24"/>
          <w:szCs w:val="32"/>
        </w:rPr>
        <w:t>扫码生成以及扫码解密</w:t>
      </w:r>
      <w:proofErr w:type="gramEnd"/>
      <w:r>
        <w:rPr>
          <w:rFonts w:ascii="Calibri" w:eastAsia="宋体" w:hAnsi="Calibri" w:cs="Times New Roman" w:hint="eastAsia"/>
          <w:sz w:val="24"/>
          <w:szCs w:val="32"/>
        </w:rPr>
        <w:t>等。</w:t>
      </w: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003600">
      <w:pPr>
        <w:pStyle w:val="1"/>
        <w:rPr>
          <w:rFonts w:ascii="宋体" w:eastAsia="宋体" w:hAnsi="宋体" w:cs="宋体"/>
        </w:rPr>
      </w:pPr>
      <w:bookmarkStart w:id="8" w:name="_Toc13866"/>
      <w:bookmarkStart w:id="9" w:name="_Toc526"/>
      <w:bookmarkStart w:id="10" w:name="_Toc28246"/>
      <w:r>
        <w:rPr>
          <w:rFonts w:ascii="宋体" w:eastAsia="宋体" w:hAnsi="宋体" w:cs="宋体" w:hint="eastAsia"/>
        </w:rPr>
        <w:lastRenderedPageBreak/>
        <w:t>二、供应商管理</w:t>
      </w:r>
      <w:bookmarkEnd w:id="8"/>
      <w:bookmarkEnd w:id="9"/>
      <w:bookmarkEnd w:id="10"/>
    </w:p>
    <w:p w:rsidR="002D1260" w:rsidRDefault="00003600">
      <w:pPr>
        <w:ind w:firstLine="420"/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/>
          <w:color w:val="000000"/>
          <w:sz w:val="24"/>
          <w:szCs w:val="32"/>
        </w:rPr>
        <w:t>本系统主要提供给各类投标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单位</w:t>
      </w:r>
      <w:r>
        <w:rPr>
          <w:rFonts w:ascii="Calibri" w:eastAsia="宋体" w:hAnsi="Calibri" w:cs="Times New Roman"/>
          <w:color w:val="000000"/>
          <w:sz w:val="24"/>
          <w:szCs w:val="32"/>
        </w:rPr>
        <w:t>使用，实现投标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单位</w:t>
      </w:r>
      <w:r>
        <w:rPr>
          <w:rFonts w:ascii="Calibri" w:eastAsia="宋体" w:hAnsi="Calibri" w:cs="Times New Roman"/>
          <w:color w:val="000000"/>
          <w:sz w:val="24"/>
          <w:szCs w:val="32"/>
        </w:rPr>
        <w:t>注册、诚信库管理、投标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单位</w:t>
      </w:r>
      <w:r>
        <w:rPr>
          <w:rFonts w:ascii="Calibri" w:eastAsia="宋体" w:hAnsi="Calibri" w:cs="Times New Roman"/>
          <w:color w:val="000000"/>
          <w:sz w:val="24"/>
          <w:szCs w:val="32"/>
        </w:rPr>
        <w:t>网上交易业务处理、业务查询等功能。</w:t>
      </w:r>
    </w:p>
    <w:p w:rsidR="002D1260" w:rsidRDefault="00003600">
      <w:pPr>
        <w:pStyle w:val="2"/>
        <w:rPr>
          <w:rFonts w:ascii="宋体" w:eastAsia="宋体" w:hAnsi="宋体" w:cs="宋体"/>
          <w:b w:val="0"/>
          <w:bCs w:val="0"/>
        </w:rPr>
      </w:pPr>
      <w:bookmarkStart w:id="11" w:name="_Toc32277"/>
      <w:bookmarkStart w:id="12" w:name="_Toc11699"/>
      <w:bookmarkStart w:id="13" w:name="_Toc9547"/>
      <w:r>
        <w:rPr>
          <w:rFonts w:ascii="宋体" w:eastAsia="宋体" w:hAnsi="宋体" w:cs="宋体" w:hint="eastAsia"/>
          <w:b w:val="0"/>
          <w:bCs w:val="0"/>
        </w:rPr>
        <w:t xml:space="preserve">2.1 </w:t>
      </w:r>
      <w:r>
        <w:rPr>
          <w:rFonts w:ascii="宋体" w:eastAsia="宋体" w:hAnsi="宋体" w:cs="宋体" w:hint="eastAsia"/>
          <w:b w:val="0"/>
          <w:bCs w:val="0"/>
        </w:rPr>
        <w:t>供应商注册</w:t>
      </w:r>
      <w:bookmarkEnd w:id="11"/>
      <w:bookmarkEnd w:id="12"/>
      <w:bookmarkEnd w:id="13"/>
    </w:p>
    <w:p w:rsidR="002D1260" w:rsidRDefault="00003600">
      <w:pPr>
        <w:ind w:firstLine="422"/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/>
          <w:b/>
          <w:color w:val="000000"/>
          <w:sz w:val="24"/>
          <w:szCs w:val="32"/>
        </w:rPr>
        <w:t>功能说明：</w:t>
      </w:r>
      <w:r>
        <w:rPr>
          <w:rFonts w:ascii="Calibri" w:eastAsia="宋体" w:hAnsi="Calibri" w:cs="Times New Roman"/>
          <w:color w:val="000000"/>
          <w:sz w:val="24"/>
          <w:szCs w:val="32"/>
        </w:rPr>
        <w:t>投标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单位</w:t>
      </w:r>
      <w:r>
        <w:rPr>
          <w:rFonts w:ascii="Calibri" w:eastAsia="宋体" w:hAnsi="Calibri" w:cs="Times New Roman"/>
          <w:color w:val="000000"/>
          <w:sz w:val="24"/>
          <w:szCs w:val="32"/>
        </w:rPr>
        <w:t>可以进行网上注册，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注册成功后，填写基本信息，</w:t>
      </w:r>
      <w:r>
        <w:rPr>
          <w:rFonts w:ascii="Calibri" w:eastAsia="宋体" w:hAnsi="Calibri" w:cs="Times New Roman"/>
          <w:color w:val="000000"/>
          <w:sz w:val="24"/>
          <w:szCs w:val="32"/>
        </w:rPr>
        <w:t>经过中心工作人员审核同意后，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该账号可以进行报名等操作</w:t>
      </w:r>
      <w:r>
        <w:rPr>
          <w:rFonts w:ascii="Calibri" w:eastAsia="宋体" w:hAnsi="Calibri" w:cs="Times New Roman"/>
          <w:color w:val="000000"/>
          <w:sz w:val="24"/>
          <w:szCs w:val="32"/>
        </w:rPr>
        <w:t>。</w:t>
      </w:r>
    </w:p>
    <w:p w:rsidR="002D1260" w:rsidRDefault="002D1260">
      <w:pPr>
        <w:ind w:firstLine="422"/>
        <w:rPr>
          <w:rFonts w:ascii="Calibri" w:eastAsia="宋体" w:hAnsi="Calibri" w:cs="Times New Roman"/>
          <w:color w:val="000000"/>
          <w:sz w:val="24"/>
          <w:szCs w:val="32"/>
        </w:rPr>
      </w:pP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/>
          <w:color w:val="000000"/>
          <w:sz w:val="24"/>
          <w:szCs w:val="32"/>
        </w:rPr>
        <w:t>1</w:t>
      </w:r>
      <w:r>
        <w:rPr>
          <w:rFonts w:ascii="Calibri" w:eastAsia="宋体" w:hAnsi="Calibri" w:cs="Times New Roman"/>
          <w:color w:val="000000"/>
          <w:sz w:val="24"/>
          <w:szCs w:val="32"/>
        </w:rPr>
        <w:t>、投标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单位</w:t>
      </w:r>
      <w:r>
        <w:rPr>
          <w:rFonts w:ascii="Calibri" w:eastAsia="宋体" w:hAnsi="Calibri" w:cs="Times New Roman"/>
          <w:color w:val="000000"/>
          <w:sz w:val="24"/>
          <w:szCs w:val="32"/>
        </w:rPr>
        <w:t>登录交易平台，点击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【</w:t>
      </w:r>
      <w:r>
        <w:rPr>
          <w:rFonts w:ascii="Calibri" w:eastAsia="宋体" w:hAnsi="Calibri" w:cs="Times New Roman"/>
          <w:color w:val="000000"/>
          <w:sz w:val="24"/>
          <w:szCs w:val="32"/>
        </w:rPr>
        <w:t>免费注册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】。如下图：</w:t>
      </w:r>
    </w:p>
    <w:p w:rsidR="002D1260" w:rsidRDefault="00003600">
      <w:pPr>
        <w:rPr>
          <w:rFonts w:ascii="Calibri" w:eastAsia="宋体" w:hAnsi="Calibri" w:cs="Times New Roman"/>
          <w:color w:val="000000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8595" cy="2785110"/>
            <wp:effectExtent l="0" t="0" r="1905" b="8890"/>
            <wp:docPr id="26" name="图片 1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/>
          <w:color w:val="000000"/>
          <w:sz w:val="24"/>
          <w:szCs w:val="32"/>
        </w:rPr>
        <w:t>2</w:t>
      </w:r>
      <w:r>
        <w:rPr>
          <w:rFonts w:ascii="Calibri" w:eastAsia="宋体" w:hAnsi="Calibri" w:cs="Times New Roman"/>
          <w:color w:val="000000"/>
          <w:sz w:val="24"/>
          <w:szCs w:val="32"/>
        </w:rPr>
        <w:t>、点击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【我已阅读并</w:t>
      </w:r>
      <w:r>
        <w:rPr>
          <w:rFonts w:ascii="Calibri" w:eastAsia="宋体" w:hAnsi="Calibri" w:cs="Times New Roman"/>
          <w:color w:val="000000"/>
          <w:sz w:val="24"/>
          <w:szCs w:val="32"/>
        </w:rPr>
        <w:t>同意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该协议】</w:t>
      </w:r>
      <w:r>
        <w:rPr>
          <w:rFonts w:ascii="Calibri" w:eastAsia="宋体" w:hAnsi="Calibri" w:cs="Times New Roman"/>
          <w:color w:val="000000"/>
          <w:sz w:val="24"/>
          <w:szCs w:val="32"/>
        </w:rPr>
        <w:t>按钮，确认注册协议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。如下图：</w:t>
      </w: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114300" distR="114300">
            <wp:extent cx="5273675" cy="3288030"/>
            <wp:effectExtent l="0" t="0" r="9525" b="1270"/>
            <wp:docPr id="27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 w:hint="eastAsia"/>
          <w:sz w:val="24"/>
          <w:szCs w:val="32"/>
        </w:rPr>
        <w:t>3</w:t>
      </w:r>
      <w:r>
        <w:rPr>
          <w:rFonts w:ascii="Calibri" w:eastAsia="宋体" w:hAnsi="Calibri" w:cs="Times New Roman" w:hint="eastAsia"/>
          <w:sz w:val="24"/>
          <w:szCs w:val="32"/>
        </w:rPr>
        <w:t>、信息填写无误后填写完成，完成注册。如下图：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72405" cy="2985770"/>
            <wp:effectExtent l="0" t="0" r="10795" b="11430"/>
            <wp:docPr id="28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pStyle w:val="2"/>
        <w:rPr>
          <w:rFonts w:ascii="宋体" w:eastAsia="宋体" w:hAnsi="宋体" w:cs="宋体"/>
          <w:b w:val="0"/>
          <w:bCs w:val="0"/>
        </w:rPr>
      </w:pPr>
      <w:bookmarkStart w:id="14" w:name="_Toc16813"/>
      <w:bookmarkStart w:id="15" w:name="_Toc32336"/>
      <w:bookmarkStart w:id="16" w:name="_Toc25802"/>
      <w:r>
        <w:rPr>
          <w:rFonts w:ascii="宋体" w:eastAsia="宋体" w:hAnsi="宋体" w:cs="宋体" w:hint="eastAsia"/>
          <w:b w:val="0"/>
          <w:bCs w:val="0"/>
        </w:rPr>
        <w:t xml:space="preserve">2.2 </w:t>
      </w:r>
      <w:r>
        <w:rPr>
          <w:rFonts w:ascii="宋体" w:eastAsia="宋体" w:hAnsi="宋体" w:cs="宋体" w:hint="eastAsia"/>
          <w:b w:val="0"/>
          <w:bCs w:val="0"/>
        </w:rPr>
        <w:t>供应商管理</w:t>
      </w:r>
      <w:bookmarkEnd w:id="14"/>
      <w:bookmarkEnd w:id="15"/>
      <w:bookmarkEnd w:id="16"/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/>
          <w:b/>
          <w:color w:val="000000"/>
          <w:sz w:val="24"/>
          <w:szCs w:val="32"/>
        </w:rPr>
        <w:t>功能说明：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投标单位</w:t>
      </w:r>
      <w:r>
        <w:rPr>
          <w:rFonts w:ascii="Calibri" w:eastAsia="宋体" w:hAnsi="Calibri" w:cs="Times New Roman"/>
          <w:color w:val="000000"/>
          <w:sz w:val="24"/>
          <w:szCs w:val="32"/>
        </w:rPr>
        <w:t>登录后可以进行本单位基本信息的维护，录入、修改基本信息。</w:t>
      </w:r>
    </w:p>
    <w:p w:rsidR="002D1260" w:rsidRDefault="00003600">
      <w:pPr>
        <w:rPr>
          <w:rFonts w:ascii="Calibri" w:eastAsia="宋体" w:hAnsi="Calibri" w:cs="Times New Roman"/>
          <w:b/>
          <w:bCs/>
          <w:color w:val="000000"/>
          <w:sz w:val="24"/>
          <w:szCs w:val="32"/>
        </w:rPr>
      </w:pPr>
      <w:r>
        <w:rPr>
          <w:rFonts w:ascii="Calibri" w:eastAsia="宋体" w:hAnsi="Calibri" w:cs="Times New Roman"/>
          <w:b/>
          <w:bCs/>
          <w:color w:val="000000"/>
          <w:sz w:val="24"/>
          <w:szCs w:val="32"/>
        </w:rPr>
        <w:t>操作步骤：</w:t>
      </w:r>
    </w:p>
    <w:p w:rsidR="002D1260" w:rsidRDefault="00003600">
      <w:pPr>
        <w:pStyle w:val="a4"/>
        <w:numPr>
          <w:ilvl w:val="0"/>
          <w:numId w:val="2"/>
        </w:numPr>
        <w:ind w:firstLineChars="0"/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首次进入系统需要补充填写信息，如下图提示：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114300" distR="114300">
            <wp:extent cx="5269230" cy="2787015"/>
            <wp:effectExtent l="0" t="0" r="1270" b="6985"/>
            <wp:docPr id="29" name="图片 18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2</w:t>
      </w:r>
      <w:r>
        <w:rPr>
          <w:rFonts w:ascii="Calibri" w:eastAsia="宋体" w:hAnsi="Calibri" w:cs="Times New Roman" w:hint="eastAsia"/>
          <w:sz w:val="24"/>
          <w:szCs w:val="32"/>
        </w:rPr>
        <w:t>、点击【修改信息】，补充填写信息，上</w:t>
      </w:r>
      <w:proofErr w:type="gramStart"/>
      <w:r>
        <w:rPr>
          <w:rFonts w:ascii="Calibri" w:eastAsia="宋体" w:hAnsi="Calibri" w:cs="Times New Roman" w:hint="eastAsia"/>
          <w:sz w:val="24"/>
          <w:szCs w:val="32"/>
        </w:rPr>
        <w:t>传完成</w:t>
      </w:r>
      <w:proofErr w:type="gramEnd"/>
      <w:r>
        <w:rPr>
          <w:rFonts w:ascii="Calibri" w:eastAsia="宋体" w:hAnsi="Calibri" w:cs="Times New Roman" w:hint="eastAsia"/>
          <w:sz w:val="24"/>
          <w:szCs w:val="32"/>
        </w:rPr>
        <w:t>附件。如下图：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6690" cy="2606675"/>
            <wp:effectExtent l="0" t="0" r="3810" b="9525"/>
            <wp:docPr id="30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 w:hint="eastAsia"/>
          <w:szCs w:val="24"/>
        </w:rPr>
        <w:t xml:space="preserve">   </w:t>
      </w:r>
      <w:r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114300" distR="114300">
            <wp:extent cx="5269230" cy="3853180"/>
            <wp:effectExtent l="0" t="0" r="1270" b="7620"/>
            <wp:docPr id="31" name="图片 20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59705" cy="2273935"/>
            <wp:effectExtent l="0" t="0" r="10795" b="12065"/>
            <wp:docPr id="32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 w:hint="eastAsia"/>
          <w:szCs w:val="24"/>
        </w:rPr>
        <w:t>3</w:t>
      </w:r>
      <w:r>
        <w:rPr>
          <w:rFonts w:ascii="Calibri" w:eastAsia="宋体" w:hAnsi="Calibri" w:cs="Times New Roman" w:hint="eastAsia"/>
          <w:szCs w:val="24"/>
        </w:rPr>
        <w:t>、</w:t>
      </w:r>
      <w:r>
        <w:rPr>
          <w:rFonts w:ascii="Calibri" w:eastAsia="宋体" w:hAnsi="Calibri" w:cs="Times New Roman" w:hint="eastAsia"/>
          <w:sz w:val="24"/>
          <w:szCs w:val="32"/>
        </w:rPr>
        <w:t>信息填写完成后，点击【下一步】，确认无误后点击【提交信息】，签署完成后点击确认提交送审。如下图：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114300" distR="114300">
            <wp:extent cx="5269865" cy="2789555"/>
            <wp:effectExtent l="0" t="0" r="635" b="4445"/>
            <wp:docPr id="33" name="图片 2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7325" cy="2778760"/>
            <wp:effectExtent l="0" t="0" r="3175" b="2540"/>
            <wp:docPr id="35" name="图片 2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 xml:space="preserve"> 4</w:t>
      </w:r>
      <w:r>
        <w:rPr>
          <w:rFonts w:ascii="Calibri" w:eastAsia="宋体" w:hAnsi="Calibri" w:cs="Times New Roman" w:hint="eastAsia"/>
          <w:sz w:val="24"/>
          <w:szCs w:val="32"/>
        </w:rPr>
        <w:t>、验证通过后，可以在右上角单位信息中继续维护添加信息，如下图：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8595" cy="2635250"/>
            <wp:effectExtent l="0" t="0" r="1905" b="6350"/>
            <wp:docPr id="36" name="图片 2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114300" distR="114300">
            <wp:extent cx="5260975" cy="2806065"/>
            <wp:effectExtent l="0" t="0" r="9525" b="635"/>
            <wp:docPr id="38" name="图片 2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pStyle w:val="1"/>
        <w:rPr>
          <w:rFonts w:ascii="宋体" w:eastAsia="宋体" w:hAnsi="宋体" w:cs="宋体"/>
        </w:rPr>
      </w:pPr>
      <w:bookmarkStart w:id="17" w:name="_Toc9099"/>
      <w:bookmarkStart w:id="18" w:name="_Toc5261"/>
      <w:bookmarkStart w:id="19" w:name="_Toc4580"/>
      <w:r>
        <w:rPr>
          <w:rFonts w:ascii="宋体" w:eastAsia="宋体" w:hAnsi="宋体" w:cs="宋体" w:hint="eastAsia"/>
        </w:rPr>
        <w:t>三、</w:t>
      </w:r>
      <w:bookmarkEnd w:id="17"/>
      <w:bookmarkEnd w:id="18"/>
      <w:r>
        <w:rPr>
          <w:rFonts w:ascii="宋体" w:eastAsia="宋体" w:hAnsi="宋体" w:cs="宋体" w:hint="eastAsia"/>
        </w:rPr>
        <w:t>竞争性磋商</w:t>
      </w:r>
      <w:r>
        <w:rPr>
          <w:rFonts w:ascii="宋体" w:eastAsia="宋体" w:hAnsi="宋体" w:cs="宋体" w:hint="eastAsia"/>
        </w:rPr>
        <w:t>业务流程</w:t>
      </w:r>
      <w:bookmarkEnd w:id="19"/>
    </w:p>
    <w:p w:rsidR="002D1260" w:rsidRDefault="00003600">
      <w:pPr>
        <w:pStyle w:val="2"/>
        <w:rPr>
          <w:rFonts w:ascii="宋体" w:eastAsia="宋体" w:hAnsi="宋体" w:cs="宋体"/>
          <w:b w:val="0"/>
          <w:bCs w:val="0"/>
        </w:rPr>
      </w:pPr>
      <w:bookmarkStart w:id="20" w:name="_Toc25896"/>
      <w:bookmarkStart w:id="21" w:name="_Toc13287"/>
      <w:bookmarkStart w:id="22" w:name="_Toc21031"/>
      <w:r>
        <w:rPr>
          <w:rFonts w:ascii="宋体" w:eastAsia="宋体" w:hAnsi="宋体" w:cs="宋体" w:hint="eastAsia"/>
          <w:b w:val="0"/>
          <w:bCs w:val="0"/>
        </w:rPr>
        <w:t xml:space="preserve">3.1 </w:t>
      </w:r>
      <w:r>
        <w:rPr>
          <w:rFonts w:ascii="宋体" w:eastAsia="宋体" w:hAnsi="宋体" w:cs="宋体" w:hint="eastAsia"/>
          <w:b w:val="0"/>
          <w:bCs w:val="0"/>
        </w:rPr>
        <w:t>竞争性磋商</w:t>
      </w:r>
      <w:bookmarkEnd w:id="20"/>
      <w:bookmarkEnd w:id="21"/>
      <w:bookmarkEnd w:id="22"/>
    </w:p>
    <w:p w:rsidR="002D1260" w:rsidRDefault="00003600">
      <w:pPr>
        <w:pStyle w:val="3"/>
        <w:rPr>
          <w:rFonts w:ascii="宋体" w:eastAsia="宋体" w:hAnsi="宋体" w:cs="宋体"/>
          <w:b w:val="0"/>
          <w:bCs w:val="0"/>
        </w:rPr>
      </w:pPr>
      <w:bookmarkStart w:id="23" w:name="_Toc31515"/>
      <w:bookmarkStart w:id="24" w:name="_Toc1490"/>
      <w:bookmarkStart w:id="25" w:name="_Toc16029"/>
      <w:r>
        <w:rPr>
          <w:rFonts w:ascii="宋体" w:eastAsia="宋体" w:hAnsi="宋体" w:cs="宋体" w:hint="eastAsia"/>
          <w:b w:val="0"/>
          <w:bCs w:val="0"/>
        </w:rPr>
        <w:t xml:space="preserve">3.1.1 </w:t>
      </w:r>
      <w:bookmarkEnd w:id="23"/>
      <w:bookmarkEnd w:id="24"/>
      <w:r>
        <w:rPr>
          <w:rFonts w:ascii="宋体" w:eastAsia="宋体" w:hAnsi="宋体" w:cs="宋体" w:hint="eastAsia"/>
          <w:b w:val="0"/>
          <w:bCs w:val="0"/>
        </w:rPr>
        <w:t>公告</w:t>
      </w:r>
      <w:bookmarkStart w:id="26" w:name="_GoBack"/>
      <w:bookmarkEnd w:id="26"/>
      <w:r>
        <w:rPr>
          <w:rFonts w:ascii="宋体" w:eastAsia="宋体" w:hAnsi="宋体" w:cs="宋体" w:hint="eastAsia"/>
          <w:b w:val="0"/>
          <w:bCs w:val="0"/>
        </w:rPr>
        <w:t>信息</w:t>
      </w:r>
      <w:bookmarkEnd w:id="25"/>
    </w:p>
    <w:p w:rsidR="002D1260" w:rsidRDefault="00003600">
      <w:pPr>
        <w:pStyle w:val="4"/>
        <w:rPr>
          <w:rFonts w:ascii="宋体" w:eastAsia="宋体" w:hAnsi="宋体" w:cs="宋体"/>
          <w:b w:val="0"/>
          <w:bCs w:val="0"/>
        </w:rPr>
      </w:pPr>
      <w:bookmarkStart w:id="27" w:name="_Toc9643"/>
      <w:r>
        <w:rPr>
          <w:rFonts w:ascii="宋体" w:eastAsia="宋体" w:hAnsi="宋体" w:cs="宋体" w:hint="eastAsia"/>
          <w:b w:val="0"/>
          <w:bCs w:val="0"/>
        </w:rPr>
        <w:t xml:space="preserve">3.1.1.1 </w:t>
      </w:r>
      <w:r>
        <w:rPr>
          <w:rFonts w:ascii="宋体" w:eastAsia="宋体" w:hAnsi="宋体" w:cs="宋体" w:hint="eastAsia"/>
          <w:b w:val="0"/>
          <w:bCs w:val="0"/>
        </w:rPr>
        <w:t>项目报名</w:t>
      </w:r>
      <w:bookmarkEnd w:id="27"/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1</w:t>
      </w:r>
      <w:r>
        <w:rPr>
          <w:rFonts w:ascii="Calibri" w:eastAsia="宋体" w:hAnsi="Calibri" w:cs="Times New Roman" w:hint="eastAsia"/>
          <w:sz w:val="24"/>
          <w:szCs w:val="32"/>
        </w:rPr>
        <w:t>、点击【公告信息】，进入公告信息列表页面。如下图：</w:t>
      </w:r>
    </w:p>
    <w:p w:rsidR="002D1260" w:rsidRDefault="00003600">
      <w:pPr>
        <w:pStyle w:val="a4"/>
        <w:numPr>
          <w:ilvl w:val="0"/>
          <w:numId w:val="3"/>
        </w:numPr>
        <w:ind w:firstLineChars="0"/>
        <w:rPr>
          <w:rFonts w:ascii="Calibri" w:eastAsia="宋体" w:hAnsi="Calibri" w:cs="Times New Roman"/>
          <w:b/>
          <w:bCs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b/>
          <w:color w:val="000000"/>
          <w:sz w:val="24"/>
          <w:szCs w:val="32"/>
        </w:rPr>
        <w:t>供应商征集方式：公开征集</w:t>
      </w:r>
    </w:p>
    <w:p w:rsidR="002D1260" w:rsidRDefault="002D1260">
      <w:pPr>
        <w:ind w:firstLine="420"/>
        <w:rPr>
          <w:rFonts w:ascii="Calibri" w:eastAsia="宋体" w:hAnsi="Calibri" w:cs="Times New Roman"/>
          <w:szCs w:val="24"/>
        </w:rPr>
      </w:pP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6690" cy="2480945"/>
            <wp:effectExtent l="0" t="0" r="3810" b="8255"/>
            <wp:docPr id="39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lastRenderedPageBreak/>
        <w:t xml:space="preserve"> 2</w:t>
      </w:r>
      <w:r>
        <w:rPr>
          <w:rFonts w:ascii="Calibri" w:eastAsia="宋体" w:hAnsi="Calibri" w:cs="Times New Roman" w:hint="eastAsia"/>
          <w:sz w:val="24"/>
          <w:szCs w:val="32"/>
        </w:rPr>
        <w:t>、点击【工程</w:t>
      </w:r>
      <w:r>
        <w:rPr>
          <w:rFonts w:ascii="Calibri" w:eastAsia="宋体" w:hAnsi="Calibri" w:cs="Times New Roman" w:hint="eastAsia"/>
          <w:sz w:val="24"/>
          <w:szCs w:val="32"/>
        </w:rPr>
        <w:t>/</w:t>
      </w:r>
      <w:r>
        <w:rPr>
          <w:rFonts w:ascii="Calibri" w:eastAsia="宋体" w:hAnsi="Calibri" w:cs="Times New Roman" w:hint="eastAsia"/>
          <w:sz w:val="24"/>
          <w:szCs w:val="32"/>
        </w:rPr>
        <w:t>货物</w:t>
      </w:r>
      <w:r>
        <w:rPr>
          <w:rFonts w:ascii="Calibri" w:eastAsia="宋体" w:hAnsi="Calibri" w:cs="Times New Roman" w:hint="eastAsia"/>
          <w:sz w:val="24"/>
          <w:szCs w:val="32"/>
        </w:rPr>
        <w:t>/</w:t>
      </w:r>
      <w:r>
        <w:rPr>
          <w:rFonts w:ascii="Calibri" w:eastAsia="宋体" w:hAnsi="Calibri" w:cs="Times New Roman" w:hint="eastAsia"/>
          <w:sz w:val="24"/>
          <w:szCs w:val="32"/>
        </w:rPr>
        <w:t>服务】找到要报名的标段（包），鼠标放置到标段（包）上点击【我要报名】按钮，进入“完善报名信息”页面。如下图：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58435" cy="2621915"/>
            <wp:effectExtent l="0" t="0" r="12065" b="6985"/>
            <wp:docPr id="2" name="图片 2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3</w:t>
      </w:r>
      <w:r>
        <w:rPr>
          <w:rFonts w:ascii="Calibri" w:eastAsia="宋体" w:hAnsi="Calibri" w:cs="Times New Roman" w:hint="eastAsia"/>
          <w:sz w:val="24"/>
          <w:szCs w:val="32"/>
        </w:rPr>
        <w:t>、在“完善报名信息页面”，填写投标人报名信息。如下图：</w:t>
      </w:r>
    </w:p>
    <w:p w:rsidR="002D1260" w:rsidRDefault="00003600">
      <w:pPr>
        <w:jc w:val="center"/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114300" distR="114300">
            <wp:extent cx="5273040" cy="2059305"/>
            <wp:effectExtent l="0" t="0" r="10160" b="1079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 w:hint="eastAsia"/>
          <w:szCs w:val="24"/>
        </w:rPr>
        <w:t xml:space="preserve">   </w:t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4</w:t>
      </w:r>
      <w:r>
        <w:rPr>
          <w:rFonts w:ascii="Calibri" w:eastAsia="宋体" w:hAnsi="Calibri" w:cs="Times New Roman" w:hint="eastAsia"/>
          <w:sz w:val="24"/>
          <w:szCs w:val="32"/>
        </w:rPr>
        <w:t>、信息输入完成后点击左上角【我要报名】，</w:t>
      </w:r>
      <w:r>
        <w:rPr>
          <w:rFonts w:ascii="Calibri" w:eastAsia="宋体" w:hAnsi="Calibri" w:cs="Times New Roman" w:hint="eastAsia"/>
          <w:sz w:val="24"/>
          <w:szCs w:val="32"/>
        </w:rPr>
        <w:t>确认报名信息，</w:t>
      </w:r>
      <w:r>
        <w:rPr>
          <w:rFonts w:ascii="Calibri" w:eastAsia="宋体" w:hAnsi="Calibri" w:cs="Times New Roman" w:hint="eastAsia"/>
          <w:sz w:val="24"/>
          <w:szCs w:val="32"/>
        </w:rPr>
        <w:t>完成报名。如下图：</w:t>
      </w:r>
    </w:p>
    <w:p w:rsidR="002D1260" w:rsidRDefault="00003600">
      <w:r>
        <w:rPr>
          <w:noProof/>
        </w:rPr>
        <w:drawing>
          <wp:inline distT="0" distB="0" distL="114300" distR="114300">
            <wp:extent cx="5264150" cy="1981835"/>
            <wp:effectExtent l="0" t="0" r="6350" b="1206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2D1260"/>
    <w:p w:rsidR="002D1260" w:rsidRDefault="00003600">
      <w:pPr>
        <w:pStyle w:val="a4"/>
        <w:numPr>
          <w:ilvl w:val="0"/>
          <w:numId w:val="3"/>
        </w:numPr>
        <w:ind w:firstLineChars="0"/>
        <w:rPr>
          <w:rFonts w:ascii="Calibri" w:eastAsia="宋体" w:hAnsi="Calibri" w:cs="Times New Roman"/>
          <w:b/>
          <w:bCs/>
          <w:sz w:val="24"/>
          <w:szCs w:val="32"/>
        </w:rPr>
      </w:pPr>
      <w:r>
        <w:rPr>
          <w:rFonts w:ascii="Calibri" w:eastAsia="宋体" w:hAnsi="Calibri" w:cs="Times New Roman" w:hint="eastAsia"/>
          <w:b/>
          <w:bCs/>
          <w:sz w:val="24"/>
          <w:szCs w:val="32"/>
        </w:rPr>
        <w:t>供应商征集方式：邀请供应商</w:t>
      </w:r>
    </w:p>
    <w:p w:rsidR="002D1260" w:rsidRDefault="002D1260">
      <w:pPr>
        <w:rPr>
          <w:rFonts w:ascii="Calibri" w:eastAsia="宋体" w:hAnsi="Calibri" w:cs="Times New Roman"/>
          <w:sz w:val="24"/>
          <w:szCs w:val="32"/>
        </w:rPr>
      </w:pP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lastRenderedPageBreak/>
        <w:t>1</w:t>
      </w:r>
      <w:r>
        <w:rPr>
          <w:rFonts w:ascii="Calibri" w:eastAsia="宋体" w:hAnsi="Calibri" w:cs="Times New Roman" w:hint="eastAsia"/>
          <w:sz w:val="24"/>
          <w:szCs w:val="32"/>
        </w:rPr>
        <w:t>、点击右上角铃铛图标打开消息提醒页面；再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点击【邀请提醒】图标，进入邀请提醒页面；点击邀请提醒的标题，进入邀请书确认页面。</w:t>
      </w:r>
      <w:r>
        <w:rPr>
          <w:rFonts w:ascii="Calibri" w:eastAsia="宋体" w:hAnsi="Calibri" w:cs="Times New Roman" w:hint="eastAsia"/>
          <w:sz w:val="24"/>
          <w:szCs w:val="32"/>
        </w:rPr>
        <w:t>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4785" cy="2827020"/>
            <wp:effectExtent l="0" t="0" r="12065" b="1143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3515" cy="2738755"/>
            <wp:effectExtent l="0" t="0" r="13335" b="4445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2</w:t>
      </w:r>
      <w:r>
        <w:rPr>
          <w:rFonts w:ascii="Calibri" w:eastAsia="宋体" w:hAnsi="Calibri" w:cs="Times New Roman" w:hint="eastAsia"/>
          <w:sz w:val="24"/>
          <w:szCs w:val="32"/>
        </w:rPr>
        <w:t>、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“邀请书确认”中点击“邀请书”图标，进入查看邀请函页面，可以查看收到的邀请函信息，确认无误后用新点标</w:t>
      </w:r>
      <w:proofErr w:type="gramStart"/>
      <w:r>
        <w:rPr>
          <w:rFonts w:ascii="Calibri" w:eastAsia="宋体" w:hAnsi="Calibri" w:cs="Times New Roman" w:hint="eastAsia"/>
          <w:color w:val="000000"/>
          <w:sz w:val="24"/>
          <w:szCs w:val="32"/>
        </w:rPr>
        <w:t>证通完成</w:t>
      </w:r>
      <w:proofErr w:type="gramEnd"/>
      <w:r>
        <w:rPr>
          <w:rFonts w:ascii="Calibri" w:eastAsia="宋体" w:hAnsi="Calibri" w:cs="Times New Roman" w:hint="eastAsia"/>
          <w:color w:val="000000"/>
          <w:sz w:val="24"/>
          <w:szCs w:val="32"/>
        </w:rPr>
        <w:t>签章，如下图</w:t>
      </w:r>
      <w:r>
        <w:rPr>
          <w:rFonts w:ascii="Calibri" w:eastAsia="宋体" w:hAnsi="Calibri" w:cs="Times New Roman" w:hint="eastAsia"/>
          <w:sz w:val="24"/>
          <w:szCs w:val="32"/>
        </w:rPr>
        <w:t>：</w:t>
      </w:r>
    </w:p>
    <w:p w:rsidR="002D1260" w:rsidRDefault="00003600">
      <w:pPr>
        <w:ind w:firstLineChars="200" w:firstLine="420"/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 w:hint="eastAsia"/>
          <w:szCs w:val="24"/>
        </w:rPr>
        <w:t xml:space="preserve"> </w:t>
      </w:r>
      <w:r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114300" distR="114300">
            <wp:extent cx="5243195" cy="2379980"/>
            <wp:effectExtent l="0" t="0" r="14605" b="1270"/>
            <wp:docPr id="367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2245" cy="2769870"/>
            <wp:effectExtent l="0" t="0" r="14605" b="11430"/>
            <wp:docPr id="10" name="图片 1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63515" cy="2682240"/>
            <wp:effectExtent l="0" t="0" r="13335" b="3810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color w:val="000000"/>
          <w:sz w:val="24"/>
          <w:szCs w:val="32"/>
        </w:rPr>
        <w:t>3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、邀请书确认页面，填写页面上的信息，点击【确认参加】或【确认不参加】按钮，弹出确认提示信息，确认无误后，点击【确定】按钮，进入生成回执函页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lastRenderedPageBreak/>
        <w:t>面。如下图</w:t>
      </w:r>
      <w:r>
        <w:rPr>
          <w:rFonts w:ascii="Calibri" w:eastAsia="宋体" w:hAnsi="Calibri" w:cs="Times New Roman" w:hint="eastAsia"/>
          <w:sz w:val="24"/>
          <w:szCs w:val="32"/>
        </w:rPr>
        <w:t>：</w:t>
      </w:r>
    </w:p>
    <w:p w:rsidR="002D1260" w:rsidRDefault="00003600">
      <w:pPr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308600" cy="2935605"/>
            <wp:effectExtent l="0" t="0" r="6350" b="1714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color w:val="000000"/>
          <w:sz w:val="24"/>
          <w:szCs w:val="32"/>
        </w:rPr>
        <w:t>注：</w:t>
      </w: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color w:val="000000"/>
          <w:sz w:val="24"/>
          <w:szCs w:val="32"/>
        </w:rPr>
        <w:t>①点击“确认参加”按钮，供应商可以参加接下来的采购流程。在“我的项目”中显示该标段（包）。</w:t>
      </w: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color w:val="000000"/>
          <w:sz w:val="24"/>
          <w:szCs w:val="32"/>
        </w:rPr>
        <w:t>②点击“确认不参加”按钮，供应商不能参加接下来的采购流程。在“我的项目”中不显示该标段（包）。</w:t>
      </w:r>
    </w:p>
    <w:p w:rsidR="002D1260" w:rsidRDefault="00003600">
      <w:pPr>
        <w:rPr>
          <w:rFonts w:ascii="宋体" w:eastAsia="宋体" w:hAnsi="宋体" w:cs="宋体"/>
          <w:kern w:val="0"/>
          <w:sz w:val="32"/>
          <w:szCs w:val="32"/>
          <w:lang w:bidi="ar"/>
        </w:rPr>
      </w:pPr>
      <w:r>
        <w:rPr>
          <w:rFonts w:ascii="Calibri" w:eastAsia="宋体" w:hAnsi="Calibri" w:cs="Times New Roman" w:hint="eastAsia"/>
          <w:color w:val="000000"/>
          <w:sz w:val="24"/>
          <w:szCs w:val="32"/>
        </w:rPr>
        <w:t>③点击“确认参加”按钮或“确认不参加”按钮后，均不能再修改信息。</w:t>
      </w:r>
    </w:p>
    <w:p w:rsidR="002D1260" w:rsidRDefault="00003600">
      <w:pPr>
        <w:pStyle w:val="3"/>
        <w:rPr>
          <w:rFonts w:ascii="宋体" w:eastAsia="宋体" w:hAnsi="宋体" w:cs="宋体"/>
          <w:b w:val="0"/>
          <w:bCs w:val="0"/>
        </w:rPr>
      </w:pPr>
      <w:bookmarkStart w:id="28" w:name="_Toc18178"/>
      <w:bookmarkStart w:id="29" w:name="_Toc11813"/>
      <w:bookmarkStart w:id="30" w:name="_Toc3740"/>
      <w:r>
        <w:rPr>
          <w:rFonts w:ascii="宋体" w:eastAsia="宋体" w:hAnsi="宋体" w:cs="宋体" w:hint="eastAsia"/>
          <w:b w:val="0"/>
          <w:bCs w:val="0"/>
        </w:rPr>
        <w:t xml:space="preserve">3.1.2 </w:t>
      </w:r>
      <w:r>
        <w:rPr>
          <w:rFonts w:ascii="宋体" w:eastAsia="宋体" w:hAnsi="宋体" w:cs="宋体" w:hint="eastAsia"/>
          <w:b w:val="0"/>
          <w:bCs w:val="0"/>
        </w:rPr>
        <w:t>我的项目</w:t>
      </w:r>
      <w:bookmarkEnd w:id="28"/>
      <w:bookmarkEnd w:id="29"/>
      <w:bookmarkEnd w:id="30"/>
    </w:p>
    <w:p w:rsidR="002D1260" w:rsidRDefault="00003600">
      <w:pPr>
        <w:pStyle w:val="4"/>
        <w:rPr>
          <w:rFonts w:ascii="宋体" w:eastAsia="宋体" w:hAnsi="宋体" w:cs="宋体"/>
          <w:b w:val="0"/>
          <w:bCs w:val="0"/>
        </w:rPr>
      </w:pPr>
      <w:bookmarkStart w:id="31" w:name="_Toc20268"/>
      <w:r>
        <w:rPr>
          <w:rFonts w:ascii="宋体" w:eastAsia="宋体" w:hAnsi="宋体" w:cs="宋体" w:hint="eastAsia"/>
          <w:b w:val="0"/>
          <w:bCs w:val="0"/>
        </w:rPr>
        <w:t xml:space="preserve">3.1.2.1 </w:t>
      </w:r>
      <w:bookmarkStart w:id="32" w:name="_Toc4746"/>
      <w:bookmarkStart w:id="33" w:name="_Toc5181"/>
      <w:bookmarkStart w:id="34" w:name="_Toc31420"/>
      <w:bookmarkStart w:id="35" w:name="_Toc20226"/>
      <w:bookmarkStart w:id="36" w:name="_Toc1655"/>
      <w:bookmarkStart w:id="37" w:name="_Toc500"/>
      <w:bookmarkStart w:id="38" w:name="_Toc2422"/>
      <w:r>
        <w:rPr>
          <w:rFonts w:ascii="宋体" w:eastAsia="宋体" w:hAnsi="宋体" w:cs="宋体" w:hint="eastAsia"/>
          <w:b w:val="0"/>
          <w:bCs w:val="0"/>
        </w:rPr>
        <w:t>查看</w:t>
      </w:r>
      <w:bookmarkEnd w:id="32"/>
      <w:bookmarkEnd w:id="33"/>
      <w:r>
        <w:rPr>
          <w:rFonts w:ascii="宋体" w:eastAsia="宋体" w:hAnsi="宋体" w:cs="宋体" w:hint="eastAsia"/>
          <w:b w:val="0"/>
          <w:bCs w:val="0"/>
        </w:rPr>
        <w:t>投标信息</w:t>
      </w:r>
      <w:bookmarkEnd w:id="31"/>
      <w:bookmarkEnd w:id="34"/>
      <w:bookmarkEnd w:id="35"/>
      <w:bookmarkEnd w:id="36"/>
      <w:bookmarkEnd w:id="37"/>
      <w:bookmarkEnd w:id="38"/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操作步骤：</w:t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1</w:t>
      </w:r>
      <w:r>
        <w:rPr>
          <w:rFonts w:ascii="Calibri" w:eastAsia="宋体" w:hAnsi="Calibri" w:cs="Times New Roman" w:hint="eastAsia"/>
          <w:sz w:val="24"/>
          <w:szCs w:val="32"/>
        </w:rPr>
        <w:t>、在“我的项目”中，点击【项目流程】完成项目流程（需要鼠标指针放到标段包上才会显示项目信息和项目流程两个按钮），如下图：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71135" cy="1581150"/>
            <wp:effectExtent l="0" t="0" r="5715" b="0"/>
            <wp:docPr id="14" name="图片 2" descr="图形用户界面, 应用程序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图形用户界面, 应用程序, 折线图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143125"/>
            <wp:effectExtent l="0" t="0" r="2540" b="9525"/>
            <wp:docPr id="1952136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3682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 w:hint="eastAsia"/>
          <w:szCs w:val="24"/>
        </w:rPr>
        <w:t xml:space="preserve">  </w:t>
      </w:r>
    </w:p>
    <w:p w:rsidR="002D1260" w:rsidRDefault="00003600">
      <w:pPr>
        <w:pStyle w:val="a4"/>
        <w:numPr>
          <w:ilvl w:val="0"/>
          <w:numId w:val="3"/>
        </w:numPr>
        <w:ind w:firstLineChars="0"/>
        <w:rPr>
          <w:rFonts w:ascii="Calibri" w:eastAsia="宋体" w:hAnsi="Calibri" w:cs="Times New Roman"/>
          <w:b/>
          <w:bCs/>
          <w:sz w:val="24"/>
          <w:szCs w:val="32"/>
        </w:rPr>
      </w:pPr>
      <w:r>
        <w:rPr>
          <w:rFonts w:ascii="Calibri" w:eastAsia="宋体" w:hAnsi="Calibri" w:cs="Times New Roman" w:hint="eastAsia"/>
          <w:b/>
          <w:bCs/>
          <w:sz w:val="24"/>
          <w:szCs w:val="32"/>
        </w:rPr>
        <w:t>供应商征集方式：公开征集</w:t>
      </w: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 xml:space="preserve"> 2</w:t>
      </w:r>
      <w:r>
        <w:rPr>
          <w:rFonts w:ascii="Calibri" w:eastAsia="宋体" w:hAnsi="Calibri" w:cs="Times New Roman" w:hint="eastAsia"/>
          <w:sz w:val="24"/>
          <w:szCs w:val="32"/>
        </w:rPr>
        <w:t>、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点击页面右上角的【查看投标信息】按钮，进入查看投标信息页面。如下图：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0" distR="0">
            <wp:extent cx="5274310" cy="2296795"/>
            <wp:effectExtent l="0" t="0" r="2540" b="8255"/>
            <wp:docPr id="111841835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1835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0" distR="0">
            <wp:extent cx="5274310" cy="1974850"/>
            <wp:effectExtent l="0" t="0" r="2540" b="6350"/>
            <wp:docPr id="12763017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0172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pStyle w:val="a4"/>
        <w:numPr>
          <w:ilvl w:val="0"/>
          <w:numId w:val="3"/>
        </w:numPr>
        <w:ind w:firstLineChars="0"/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b/>
          <w:color w:val="000000"/>
          <w:sz w:val="24"/>
          <w:szCs w:val="32"/>
        </w:rPr>
        <w:t>供应商征集方式：邀请供应商</w:t>
      </w: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3</w:t>
      </w:r>
      <w:r>
        <w:rPr>
          <w:rFonts w:ascii="Calibri" w:eastAsia="宋体" w:hAnsi="Calibri" w:cs="Times New Roman" w:hint="eastAsia"/>
          <w:sz w:val="24"/>
          <w:szCs w:val="32"/>
        </w:rPr>
        <w:t>、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点击页面右上角的【查看邀请信息】按钮，进入查看邀请信息页面。如下图：</w:t>
      </w: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114300" distR="114300">
            <wp:extent cx="5247005" cy="1699895"/>
            <wp:effectExtent l="0" t="0" r="10795" b="14605"/>
            <wp:docPr id="386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41925" cy="1714500"/>
            <wp:effectExtent l="0" t="0" r="15875" b="0"/>
            <wp:docPr id="387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2D1260">
      <w:pPr>
        <w:ind w:firstLine="420"/>
        <w:rPr>
          <w:rFonts w:ascii="Calibri" w:eastAsia="宋体" w:hAnsi="Calibri" w:cs="Times New Roman"/>
          <w:szCs w:val="24"/>
        </w:rPr>
      </w:pPr>
    </w:p>
    <w:p w:rsidR="002D1260" w:rsidRDefault="00003600">
      <w:pPr>
        <w:pStyle w:val="4"/>
        <w:rPr>
          <w:rFonts w:ascii="宋体" w:eastAsia="宋体" w:hAnsi="宋体" w:cs="宋体"/>
          <w:b w:val="0"/>
          <w:bCs w:val="0"/>
        </w:rPr>
      </w:pPr>
      <w:bookmarkStart w:id="39" w:name="_Toc23108"/>
      <w:r>
        <w:rPr>
          <w:rFonts w:ascii="宋体" w:eastAsia="宋体" w:hAnsi="宋体" w:cs="宋体" w:hint="eastAsia"/>
          <w:b w:val="0"/>
          <w:bCs w:val="0"/>
        </w:rPr>
        <w:t xml:space="preserve">3.1.2.2 </w:t>
      </w:r>
      <w:r>
        <w:rPr>
          <w:rFonts w:ascii="宋体" w:eastAsia="宋体" w:hAnsi="宋体" w:cs="宋体" w:hint="eastAsia"/>
          <w:b w:val="0"/>
          <w:bCs w:val="0"/>
        </w:rPr>
        <w:t>采购文件下载</w:t>
      </w:r>
      <w:bookmarkEnd w:id="39"/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b/>
          <w:bCs/>
          <w:sz w:val="24"/>
          <w:szCs w:val="32"/>
        </w:rPr>
        <w:t>前置条件</w:t>
      </w:r>
      <w:r>
        <w:rPr>
          <w:rFonts w:ascii="Calibri" w:eastAsia="宋体" w:hAnsi="Calibri" w:cs="Times New Roman" w:hint="eastAsia"/>
          <w:sz w:val="24"/>
          <w:szCs w:val="32"/>
        </w:rPr>
        <w:t>：资格审查通过</w:t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1</w:t>
      </w:r>
      <w:r>
        <w:rPr>
          <w:rFonts w:ascii="Calibri" w:eastAsia="宋体" w:hAnsi="Calibri" w:cs="Times New Roman" w:hint="eastAsia"/>
          <w:sz w:val="24"/>
          <w:szCs w:val="32"/>
        </w:rPr>
        <w:t>、进入项目流程页面后，在页面中点击灰色的【下载采购文件】，下载采购文件，如下图：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0" distR="0">
            <wp:extent cx="5274310" cy="2317750"/>
            <wp:effectExtent l="0" t="0" r="2540" b="6350"/>
            <wp:docPr id="610309110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09110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114300" distR="114300">
            <wp:extent cx="5269230" cy="2701290"/>
            <wp:effectExtent l="0" t="0" r="7620" b="3810"/>
            <wp:docPr id="18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2</w:t>
      </w:r>
      <w:r>
        <w:rPr>
          <w:rFonts w:ascii="Calibri" w:eastAsia="宋体" w:hAnsi="Calibri" w:cs="Times New Roman" w:hint="eastAsia"/>
          <w:sz w:val="24"/>
          <w:szCs w:val="32"/>
        </w:rPr>
        <w:t>、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下载完成后，返回采购文件下载页面上，点击“查看下载情况”图片，进入查看下载情况页面。</w:t>
      </w:r>
      <w:r>
        <w:rPr>
          <w:rFonts w:ascii="Calibri" w:eastAsia="宋体" w:hAnsi="Calibri" w:cs="Times New Roman" w:hint="eastAsia"/>
          <w:sz w:val="24"/>
          <w:szCs w:val="32"/>
        </w:rPr>
        <w:t>（下载完成后按钮会变为橙色），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40020" cy="1849120"/>
            <wp:effectExtent l="0" t="0" r="17780" b="17780"/>
            <wp:docPr id="400" name="图片 18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18" descr="图片包含 图表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4949190" cy="681990"/>
            <wp:effectExtent l="0" t="0" r="3810" b="3810"/>
            <wp:docPr id="401" name="图片 19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19" descr="背景图案&#10;&#10;描述已自动生成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3</w:t>
      </w:r>
      <w:r>
        <w:rPr>
          <w:rFonts w:ascii="Calibri" w:eastAsia="宋体" w:hAnsi="Calibri" w:cs="Times New Roman" w:hint="eastAsia"/>
          <w:sz w:val="24"/>
          <w:szCs w:val="32"/>
        </w:rPr>
        <w:t>、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采购文件下载完成，项目流程页面上，“采购文件下载”按钮变成蓝色。如下图：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0" distR="0">
            <wp:extent cx="5274310" cy="2266315"/>
            <wp:effectExtent l="0" t="0" r="2540" b="635"/>
            <wp:docPr id="1534620333" name="图片 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20333" name="图片 1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pStyle w:val="4"/>
        <w:rPr>
          <w:rFonts w:ascii="宋体" w:eastAsia="宋体" w:hAnsi="宋体" w:cs="宋体"/>
          <w:b w:val="0"/>
          <w:bCs w:val="0"/>
        </w:rPr>
      </w:pPr>
      <w:bookmarkStart w:id="40" w:name="_Toc21974"/>
      <w:r>
        <w:rPr>
          <w:rFonts w:ascii="宋体" w:eastAsia="宋体" w:hAnsi="宋体" w:cs="宋体" w:hint="eastAsia"/>
          <w:b w:val="0"/>
          <w:bCs w:val="0"/>
        </w:rPr>
        <w:lastRenderedPageBreak/>
        <w:t xml:space="preserve">3.1.2.3 </w:t>
      </w:r>
      <w:r>
        <w:rPr>
          <w:rFonts w:ascii="宋体" w:eastAsia="宋体" w:hAnsi="宋体" w:cs="宋体" w:hint="eastAsia"/>
          <w:b w:val="0"/>
          <w:bCs w:val="0"/>
        </w:rPr>
        <w:t>上传投标文件</w:t>
      </w:r>
      <w:bookmarkEnd w:id="40"/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b/>
          <w:bCs/>
          <w:sz w:val="24"/>
          <w:szCs w:val="32"/>
        </w:rPr>
        <w:t>操作步骤</w:t>
      </w:r>
      <w:r>
        <w:rPr>
          <w:rFonts w:ascii="Calibri" w:eastAsia="宋体" w:hAnsi="Calibri" w:cs="Times New Roman" w:hint="eastAsia"/>
          <w:sz w:val="24"/>
          <w:szCs w:val="32"/>
        </w:rPr>
        <w:t>：</w:t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1</w:t>
      </w:r>
      <w:r>
        <w:rPr>
          <w:rFonts w:ascii="Calibri" w:eastAsia="宋体" w:hAnsi="Calibri" w:cs="Times New Roman" w:hint="eastAsia"/>
          <w:sz w:val="24"/>
          <w:szCs w:val="32"/>
        </w:rPr>
        <w:t>、打开【投标文件制作软件】</w:t>
      </w:r>
      <w:r>
        <w:rPr>
          <w:noProof/>
        </w:rPr>
        <w:drawing>
          <wp:inline distT="0" distB="0" distL="0" distR="0">
            <wp:extent cx="357505" cy="363855"/>
            <wp:effectExtent l="0" t="0" r="4445" b="0"/>
            <wp:docPr id="4312514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51449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0324" cy="37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Times New Roman" w:hint="eastAsia"/>
          <w:sz w:val="24"/>
          <w:szCs w:val="32"/>
        </w:rPr>
        <w:t>，点击上传图标，找到刚下载的采购文件。</w:t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noProof/>
        </w:rPr>
        <w:drawing>
          <wp:inline distT="0" distB="0" distL="0" distR="0">
            <wp:extent cx="5274310" cy="2807335"/>
            <wp:effectExtent l="0" t="0" r="2540" b="0"/>
            <wp:docPr id="101778457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84579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2</w:t>
      </w:r>
      <w:r>
        <w:rPr>
          <w:rFonts w:ascii="Calibri" w:eastAsia="宋体" w:hAnsi="Calibri" w:cs="Times New Roman" w:hint="eastAsia"/>
          <w:sz w:val="24"/>
          <w:szCs w:val="32"/>
        </w:rPr>
        <w:t>、选好采购文件后，在新弹出的对话框中点击【读取单位】，利用手机</w:t>
      </w:r>
      <w:proofErr w:type="gramStart"/>
      <w:r>
        <w:rPr>
          <w:rFonts w:ascii="Calibri" w:eastAsia="宋体" w:hAnsi="Calibri" w:cs="Times New Roman" w:hint="eastAsia"/>
          <w:sz w:val="24"/>
          <w:szCs w:val="32"/>
        </w:rPr>
        <w:t>端标证通</w:t>
      </w:r>
      <w:proofErr w:type="gramEnd"/>
      <w:r>
        <w:rPr>
          <w:rFonts w:ascii="Calibri" w:eastAsia="宋体" w:hAnsi="Calibri" w:cs="Times New Roman" w:hint="eastAsia"/>
          <w:sz w:val="24"/>
          <w:szCs w:val="32"/>
        </w:rPr>
        <w:t>扫一扫二维码，单位读取成功后，点击确定；打开采购文件后，按照文件目录上传对应的资料，完成投标文件制作。（详细编制投标文件的操作步骤可参考供应商投标文件制作手册）。</w:t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noProof/>
        </w:rPr>
        <w:drawing>
          <wp:inline distT="0" distB="0" distL="0" distR="0">
            <wp:extent cx="5274310" cy="2726690"/>
            <wp:effectExtent l="0" t="0" r="2540" b="0"/>
            <wp:docPr id="196918788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8788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634615"/>
            <wp:effectExtent l="0" t="0" r="2540" b="0"/>
            <wp:docPr id="71885179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51795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3</w:t>
      </w:r>
      <w:r>
        <w:rPr>
          <w:rFonts w:ascii="Calibri" w:eastAsia="宋体" w:hAnsi="Calibri" w:cs="Times New Roman" w:hint="eastAsia"/>
          <w:sz w:val="24"/>
          <w:szCs w:val="32"/>
        </w:rPr>
        <w:t>、完成投标文件制作后，保存在本地；然后在会员端【我的项目】—【项目流程】</w:t>
      </w:r>
      <w:r>
        <w:rPr>
          <w:rFonts w:ascii="Calibri" w:eastAsia="宋体" w:hAnsi="Calibri" w:cs="Times New Roman" w:hint="eastAsia"/>
          <w:sz w:val="24"/>
          <w:szCs w:val="32"/>
        </w:rPr>
        <w:t>中点击【上传投标文件】，完成投标文件上传。</w:t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注意：投标文件生成后会生成加密和不加密的两份文件，</w:t>
      </w:r>
      <w:proofErr w:type="gramStart"/>
      <w:r>
        <w:rPr>
          <w:rFonts w:ascii="Calibri" w:eastAsia="宋体" w:hAnsi="Calibri" w:cs="Times New Roman" w:hint="eastAsia"/>
          <w:sz w:val="24"/>
          <w:szCs w:val="32"/>
        </w:rPr>
        <w:t>上传仅上</w:t>
      </w:r>
      <w:proofErr w:type="gramEnd"/>
      <w:r>
        <w:rPr>
          <w:rFonts w:ascii="Calibri" w:eastAsia="宋体" w:hAnsi="Calibri" w:cs="Times New Roman" w:hint="eastAsia"/>
          <w:sz w:val="24"/>
          <w:szCs w:val="32"/>
        </w:rPr>
        <w:t>传加密文件。</w:t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noProof/>
        </w:rPr>
        <w:drawing>
          <wp:inline distT="0" distB="0" distL="0" distR="0">
            <wp:extent cx="5274310" cy="2334895"/>
            <wp:effectExtent l="0" t="0" r="2540" b="8255"/>
            <wp:docPr id="14284969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96971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noProof/>
        </w:rPr>
        <w:drawing>
          <wp:inline distT="0" distB="0" distL="0" distR="0">
            <wp:extent cx="5274310" cy="2369820"/>
            <wp:effectExtent l="0" t="0" r="2540" b="0"/>
            <wp:docPr id="167094581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45812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pStyle w:val="4"/>
        <w:rPr>
          <w:rFonts w:ascii="宋体" w:eastAsia="宋体" w:hAnsi="宋体" w:cs="宋体"/>
          <w:b w:val="0"/>
          <w:bCs w:val="0"/>
        </w:rPr>
      </w:pPr>
      <w:bookmarkStart w:id="41" w:name="_Toc17152"/>
      <w:r>
        <w:rPr>
          <w:rFonts w:ascii="宋体" w:eastAsia="宋体" w:hAnsi="宋体" w:cs="宋体" w:hint="eastAsia"/>
          <w:b w:val="0"/>
          <w:bCs w:val="0"/>
        </w:rPr>
        <w:lastRenderedPageBreak/>
        <w:t xml:space="preserve">3.1.2.4 </w:t>
      </w:r>
      <w:r>
        <w:rPr>
          <w:rFonts w:ascii="宋体" w:eastAsia="宋体" w:hAnsi="宋体" w:cs="宋体" w:hint="eastAsia"/>
          <w:b w:val="0"/>
          <w:bCs w:val="0"/>
        </w:rPr>
        <w:t>参与报价</w:t>
      </w:r>
      <w:bookmarkEnd w:id="41"/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b/>
          <w:bCs/>
          <w:color w:val="000000"/>
          <w:sz w:val="24"/>
          <w:szCs w:val="32"/>
        </w:rPr>
        <w:t>功能说明：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当该项目开标结束后，才可进入参与报价页面</w:t>
      </w:r>
    </w:p>
    <w:p w:rsidR="002D1260" w:rsidRDefault="00003600">
      <w:pPr>
        <w:rPr>
          <w:rFonts w:ascii="Calibri" w:eastAsia="宋体" w:hAnsi="Calibri" w:cs="Times New Roman"/>
          <w:b/>
          <w:bCs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b/>
          <w:bCs/>
          <w:color w:val="000000"/>
          <w:sz w:val="24"/>
          <w:szCs w:val="32"/>
        </w:rPr>
        <w:t>操作步骤：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 w:hint="eastAsia"/>
          <w:color w:val="000000"/>
          <w:sz w:val="24"/>
          <w:szCs w:val="32"/>
        </w:rPr>
        <w:t>1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、项目流程页面，点击【参与报价】菜单</w:t>
      </w:r>
      <w:r>
        <w:rPr>
          <w:rFonts w:ascii="Calibri" w:eastAsia="宋体" w:hAnsi="Calibri" w:cs="Times New Roman"/>
          <w:color w:val="000000"/>
          <w:sz w:val="24"/>
          <w:szCs w:val="32"/>
        </w:rPr>
        <w:t>，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进入“报价”页面。如下图</w:t>
      </w:r>
      <w:r>
        <w:rPr>
          <w:rFonts w:ascii="Calibri" w:eastAsia="宋体" w:hAnsi="Calibri" w:cs="Times New Roman" w:hint="eastAsia"/>
          <w:color w:val="000000"/>
          <w:szCs w:val="24"/>
        </w:rPr>
        <w:t>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0" distR="0">
            <wp:extent cx="5274310" cy="2313940"/>
            <wp:effectExtent l="0" t="0" r="2540" b="0"/>
            <wp:docPr id="640339847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39847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p w:rsidR="002D1260" w:rsidRDefault="00003600">
      <w:pPr>
        <w:rPr>
          <w:rFonts w:ascii="Calibri" w:eastAsia="宋体" w:hAnsi="Calibri" w:cs="Times New Roman"/>
          <w:sz w:val="24"/>
          <w:szCs w:val="32"/>
        </w:rPr>
      </w:pPr>
      <w:r>
        <w:rPr>
          <w:rFonts w:ascii="Calibri" w:eastAsia="宋体" w:hAnsi="Calibri" w:cs="Times New Roman" w:hint="eastAsia"/>
          <w:sz w:val="24"/>
          <w:szCs w:val="32"/>
        </w:rPr>
        <w:t>2</w:t>
      </w:r>
      <w:r>
        <w:rPr>
          <w:rFonts w:ascii="Calibri" w:eastAsia="宋体" w:hAnsi="Calibri" w:cs="Times New Roman" w:hint="eastAsia"/>
          <w:sz w:val="24"/>
          <w:szCs w:val="32"/>
        </w:rPr>
        <w:t>、磋商报价会有多轮，由评委组长在评标系统发起，投标单位在报价系统进行报价，直到完成最后一轮报价；报价结束后，可以在多轮报价页面查看报价情况。如下图：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0" distR="0">
            <wp:extent cx="5274310" cy="2609850"/>
            <wp:effectExtent l="0" t="0" r="2540" b="0"/>
            <wp:docPr id="155147396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7396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pStyle w:val="4"/>
        <w:rPr>
          <w:rFonts w:ascii="宋体" w:eastAsia="宋体" w:hAnsi="宋体" w:cs="宋体"/>
          <w:b w:val="0"/>
          <w:bCs w:val="0"/>
        </w:rPr>
      </w:pPr>
      <w:bookmarkStart w:id="42" w:name="_Toc30867"/>
      <w:r>
        <w:rPr>
          <w:rFonts w:ascii="宋体" w:eastAsia="宋体" w:hAnsi="宋体" w:cs="宋体" w:hint="eastAsia"/>
          <w:b w:val="0"/>
          <w:bCs w:val="0"/>
        </w:rPr>
        <w:t xml:space="preserve">3.1.2.5 </w:t>
      </w:r>
      <w:r>
        <w:rPr>
          <w:rFonts w:ascii="宋体" w:eastAsia="宋体" w:hAnsi="宋体" w:cs="宋体" w:hint="eastAsia"/>
          <w:b w:val="0"/>
          <w:bCs w:val="0"/>
        </w:rPr>
        <w:t>开标签到解密</w:t>
      </w:r>
      <w:bookmarkEnd w:id="42"/>
    </w:p>
    <w:p w:rsidR="002D1260" w:rsidRDefault="00003600">
      <w:pPr>
        <w:rPr>
          <w:rFonts w:ascii="Calibri" w:eastAsia="宋体" w:hAnsi="Calibri" w:cs="Times New Roman"/>
          <w:b/>
          <w:bCs/>
          <w:sz w:val="24"/>
          <w:szCs w:val="24"/>
        </w:rPr>
      </w:pPr>
      <w:r>
        <w:rPr>
          <w:rFonts w:ascii="Calibri" w:eastAsia="宋体" w:hAnsi="Calibri" w:cs="Times New Roman" w:hint="eastAsia"/>
          <w:b/>
          <w:bCs/>
          <w:sz w:val="24"/>
          <w:szCs w:val="24"/>
        </w:rPr>
        <w:t>功能说明：</w:t>
      </w:r>
      <w:r>
        <w:rPr>
          <w:rFonts w:ascii="Calibri" w:eastAsia="宋体" w:hAnsi="Calibri" w:cs="Times New Roman" w:hint="eastAsia"/>
          <w:sz w:val="24"/>
          <w:szCs w:val="24"/>
        </w:rPr>
        <w:t>投标人在不见面大厅进行投标文件解密</w:t>
      </w:r>
    </w:p>
    <w:p w:rsidR="002D1260" w:rsidRDefault="00003600">
      <w:pPr>
        <w:rPr>
          <w:rFonts w:ascii="Calibri" w:eastAsia="宋体" w:hAnsi="Calibri" w:cs="Times New Roman"/>
          <w:b/>
          <w:bCs/>
          <w:sz w:val="24"/>
          <w:szCs w:val="24"/>
        </w:rPr>
      </w:pPr>
      <w:r>
        <w:rPr>
          <w:rFonts w:ascii="Calibri" w:eastAsia="宋体" w:hAnsi="Calibri" w:cs="Times New Roman" w:hint="eastAsia"/>
          <w:b/>
          <w:bCs/>
          <w:sz w:val="24"/>
          <w:szCs w:val="24"/>
        </w:rPr>
        <w:t>操作步骤：</w:t>
      </w:r>
    </w:p>
    <w:p w:rsidR="002D1260" w:rsidRDefault="00003600">
      <w:pPr>
        <w:rPr>
          <w:rFonts w:ascii="Calibri" w:eastAsia="宋体" w:hAnsi="Calibri" w:cs="Times New Roman"/>
          <w:sz w:val="24"/>
          <w:szCs w:val="24"/>
        </w:rPr>
      </w:pPr>
      <w:r>
        <w:rPr>
          <w:rFonts w:ascii="Calibri" w:eastAsia="宋体" w:hAnsi="Calibri" w:cs="Times New Roman" w:hint="eastAsia"/>
          <w:sz w:val="24"/>
          <w:szCs w:val="24"/>
        </w:rPr>
        <w:t>1</w:t>
      </w:r>
      <w:r>
        <w:rPr>
          <w:rFonts w:ascii="Calibri" w:eastAsia="宋体" w:hAnsi="Calibri" w:cs="Times New Roman" w:hint="eastAsia"/>
          <w:sz w:val="24"/>
          <w:szCs w:val="24"/>
        </w:rPr>
        <w:t>、投标单位需要在已报名的项目开标时，通过【我的项目】—【项目流程】—【开标签到解密】进入不见面开标大厅参与开标，如下图。</w:t>
      </w:r>
    </w:p>
    <w:p w:rsidR="002D1260" w:rsidRDefault="00003600">
      <w:pPr>
        <w:rPr>
          <w:rFonts w:ascii="Calibri" w:eastAsia="宋体" w:hAnsi="Calibri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77745"/>
            <wp:effectExtent l="0" t="0" r="2540" b="8255"/>
            <wp:docPr id="995097468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97468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37740"/>
            <wp:effectExtent l="0" t="0" r="2540" b="0"/>
            <wp:docPr id="328969324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69324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2D1260">
      <w:pPr>
        <w:rPr>
          <w:rFonts w:ascii="Calibri" w:eastAsia="宋体" w:hAnsi="Calibri" w:cs="Times New Roman"/>
          <w:sz w:val="24"/>
          <w:szCs w:val="24"/>
        </w:rPr>
      </w:pPr>
    </w:p>
    <w:p w:rsidR="002D1260" w:rsidRDefault="00003600">
      <w:pPr>
        <w:rPr>
          <w:rFonts w:ascii="Calibri" w:eastAsia="宋体" w:hAnsi="Calibri" w:cs="Times New Roman"/>
          <w:sz w:val="24"/>
          <w:szCs w:val="24"/>
        </w:rPr>
      </w:pPr>
      <w:r>
        <w:rPr>
          <w:rFonts w:ascii="Calibri" w:eastAsia="宋体" w:hAnsi="Calibri" w:cs="Times New Roman" w:hint="eastAsia"/>
          <w:sz w:val="24"/>
          <w:szCs w:val="24"/>
        </w:rPr>
        <w:t>2</w:t>
      </w:r>
      <w:r>
        <w:rPr>
          <w:rFonts w:ascii="Calibri" w:eastAsia="宋体" w:hAnsi="Calibri" w:cs="Times New Roman" w:hint="eastAsia"/>
          <w:sz w:val="24"/>
          <w:szCs w:val="24"/>
        </w:rPr>
        <w:t>、等到招标代理开标到投标人解密阶段，投标人需要利用手机</w:t>
      </w:r>
      <w:proofErr w:type="gramStart"/>
      <w:r>
        <w:rPr>
          <w:rFonts w:ascii="Calibri" w:eastAsia="宋体" w:hAnsi="Calibri" w:cs="Times New Roman" w:hint="eastAsia"/>
          <w:sz w:val="24"/>
          <w:szCs w:val="24"/>
        </w:rPr>
        <w:t>标证通扫一扫</w:t>
      </w:r>
      <w:proofErr w:type="gramEnd"/>
      <w:r>
        <w:rPr>
          <w:rFonts w:ascii="Calibri" w:eastAsia="宋体" w:hAnsi="Calibri" w:cs="Times New Roman" w:hint="eastAsia"/>
          <w:sz w:val="24"/>
          <w:szCs w:val="24"/>
        </w:rPr>
        <w:t>进行投标文件解密，如下图。</w:t>
      </w:r>
    </w:p>
    <w:p w:rsidR="002D1260" w:rsidRDefault="00003600">
      <w:pPr>
        <w:rPr>
          <w:rFonts w:ascii="Calibri" w:eastAsia="宋体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41905"/>
            <wp:effectExtent l="0" t="0" r="2540" b="0"/>
            <wp:docPr id="2047060009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60009" name="图片 1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2D1260">
      <w:pPr>
        <w:rPr>
          <w:rFonts w:ascii="Calibri" w:eastAsia="宋体" w:hAnsi="Calibri" w:cs="Times New Roman"/>
          <w:sz w:val="24"/>
          <w:szCs w:val="24"/>
        </w:rPr>
      </w:pPr>
    </w:p>
    <w:p w:rsidR="002D1260" w:rsidRDefault="00003600">
      <w:pPr>
        <w:pStyle w:val="3"/>
        <w:rPr>
          <w:rFonts w:ascii="宋体" w:eastAsia="宋体" w:hAnsi="宋体" w:cs="宋体"/>
        </w:rPr>
      </w:pPr>
      <w:bookmarkStart w:id="43" w:name="_Toc20935"/>
      <w:bookmarkStart w:id="44" w:name="_Toc24285"/>
      <w:bookmarkStart w:id="45" w:name="_Toc19093"/>
      <w:r>
        <w:rPr>
          <w:rFonts w:ascii="宋体" w:eastAsia="宋体" w:hAnsi="宋体" w:cs="宋体" w:hint="eastAsia"/>
        </w:rPr>
        <w:lastRenderedPageBreak/>
        <w:t xml:space="preserve">3.1.4 </w:t>
      </w:r>
      <w:r>
        <w:rPr>
          <w:rFonts w:ascii="宋体" w:eastAsia="宋体" w:hAnsi="宋体" w:cs="宋体" w:hint="eastAsia"/>
        </w:rPr>
        <w:t>中标项目</w:t>
      </w:r>
      <w:bookmarkEnd w:id="43"/>
      <w:bookmarkEnd w:id="44"/>
      <w:bookmarkEnd w:id="45"/>
    </w:p>
    <w:p w:rsidR="002D1260" w:rsidRDefault="00003600">
      <w:pPr>
        <w:pStyle w:val="4"/>
        <w:rPr>
          <w:rFonts w:ascii="宋体" w:eastAsia="宋体" w:hAnsi="宋体" w:cs="宋体"/>
          <w:b w:val="0"/>
          <w:bCs w:val="0"/>
        </w:rPr>
      </w:pPr>
      <w:bookmarkStart w:id="46" w:name="_Toc32399"/>
      <w:r>
        <w:rPr>
          <w:rFonts w:ascii="宋体" w:eastAsia="宋体" w:hAnsi="宋体" w:cs="宋体" w:hint="eastAsia"/>
          <w:b w:val="0"/>
          <w:bCs w:val="0"/>
        </w:rPr>
        <w:t>3.1.4.1</w:t>
      </w:r>
      <w:bookmarkStart w:id="47" w:name="_Toc30419"/>
      <w:bookmarkStart w:id="48" w:name="_Toc5795"/>
      <w:bookmarkStart w:id="49" w:name="_Toc32300"/>
      <w:bookmarkStart w:id="50" w:name="_Toc27977"/>
      <w:bookmarkStart w:id="51" w:name="_Toc8910"/>
      <w:r>
        <w:rPr>
          <w:rFonts w:ascii="宋体" w:eastAsia="宋体" w:hAnsi="宋体" w:cs="宋体" w:hint="eastAsia"/>
          <w:b w:val="0"/>
          <w:bCs w:val="0"/>
        </w:rPr>
        <w:t>结果通知书查看</w:t>
      </w:r>
      <w:bookmarkEnd w:id="46"/>
      <w:bookmarkEnd w:id="47"/>
      <w:bookmarkEnd w:id="48"/>
      <w:bookmarkEnd w:id="49"/>
      <w:bookmarkEnd w:id="50"/>
      <w:bookmarkEnd w:id="51"/>
    </w:p>
    <w:p w:rsidR="002D1260" w:rsidRDefault="00003600">
      <w:pPr>
        <w:rPr>
          <w:rFonts w:ascii="Calibri" w:eastAsia="宋体" w:hAnsi="Calibri" w:cs="Times New Roman"/>
          <w:b/>
          <w:bCs/>
          <w:color w:val="000000"/>
          <w:sz w:val="24"/>
          <w:szCs w:val="32"/>
        </w:rPr>
      </w:pPr>
      <w:r>
        <w:rPr>
          <w:rFonts w:ascii="Calibri" w:eastAsia="宋体" w:hAnsi="Calibri" w:cs="Times New Roman"/>
          <w:b/>
          <w:bCs/>
          <w:color w:val="000000"/>
          <w:sz w:val="24"/>
          <w:szCs w:val="32"/>
        </w:rPr>
        <w:t>前置条件：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报价及评标结束，结果</w:t>
      </w:r>
      <w:r>
        <w:rPr>
          <w:rFonts w:ascii="Calibri" w:eastAsia="宋体" w:hAnsi="Calibri" w:cs="Times New Roman"/>
          <w:bCs/>
          <w:color w:val="000000"/>
          <w:sz w:val="24"/>
          <w:szCs w:val="24"/>
        </w:rPr>
        <w:t>通知</w:t>
      </w:r>
      <w:r>
        <w:rPr>
          <w:rFonts w:ascii="Calibri" w:eastAsia="宋体" w:hAnsi="Calibri" w:cs="Times New Roman" w:hint="eastAsia"/>
          <w:bCs/>
          <w:color w:val="000000"/>
          <w:sz w:val="24"/>
          <w:szCs w:val="24"/>
        </w:rPr>
        <w:t>审核通过</w:t>
      </w:r>
      <w:r>
        <w:rPr>
          <w:rFonts w:ascii="Calibri" w:eastAsia="宋体" w:hAnsi="Calibri" w:cs="Times New Roman"/>
          <w:bCs/>
          <w:color w:val="000000"/>
          <w:sz w:val="24"/>
          <w:szCs w:val="24"/>
        </w:rPr>
        <w:t>。</w:t>
      </w: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/>
          <w:b/>
          <w:bCs/>
          <w:color w:val="000000"/>
          <w:sz w:val="24"/>
          <w:szCs w:val="32"/>
        </w:rPr>
        <w:t>功能说明：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查看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/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打印结果通知书</w:t>
      </w:r>
      <w:r>
        <w:rPr>
          <w:rFonts w:ascii="Calibri" w:eastAsia="宋体" w:hAnsi="Calibri" w:cs="Times New Roman"/>
          <w:color w:val="000000"/>
          <w:sz w:val="24"/>
          <w:szCs w:val="32"/>
        </w:rPr>
        <w:t>。</w:t>
      </w:r>
    </w:p>
    <w:p w:rsidR="002D1260" w:rsidRDefault="00003600">
      <w:pPr>
        <w:rPr>
          <w:rFonts w:ascii="Calibri" w:eastAsia="宋体" w:hAnsi="Calibri" w:cs="Times New Roman"/>
          <w:b/>
          <w:bCs/>
          <w:color w:val="000000"/>
          <w:sz w:val="24"/>
          <w:szCs w:val="32"/>
        </w:rPr>
      </w:pPr>
      <w:r>
        <w:rPr>
          <w:rFonts w:ascii="Calibri" w:eastAsia="宋体" w:hAnsi="Calibri" w:cs="Times New Roman"/>
          <w:b/>
          <w:bCs/>
          <w:color w:val="000000"/>
          <w:sz w:val="24"/>
          <w:szCs w:val="32"/>
        </w:rPr>
        <w:t>操作步骤：</w:t>
      </w: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color w:val="000000"/>
          <w:sz w:val="24"/>
          <w:szCs w:val="32"/>
        </w:rPr>
        <w:t>1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、点击【中标项目】，进入中标项目列表页面。如下图：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40655" cy="1959610"/>
            <wp:effectExtent l="0" t="0" r="17145" b="2540"/>
            <wp:docPr id="425" name="图片 13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13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57"/>
                    <a:srcRect b="25799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color w:val="000000"/>
          <w:sz w:val="24"/>
          <w:szCs w:val="32"/>
        </w:rPr>
        <w:t>2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、将鼠标移动到标段（包）上，点击【项目流程】按钮，进入项目流程页面。如下图：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114300" distR="114300">
            <wp:extent cx="5241290" cy="1935480"/>
            <wp:effectExtent l="0" t="0" r="16510" b="7620"/>
            <wp:docPr id="426" name="图片 14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14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color w:val="000000"/>
          <w:szCs w:val="24"/>
        </w:rPr>
      </w:pPr>
      <w:r>
        <w:rPr>
          <w:noProof/>
        </w:rPr>
        <w:drawing>
          <wp:inline distT="0" distB="0" distL="0" distR="0">
            <wp:extent cx="5274310" cy="1928495"/>
            <wp:effectExtent l="0" t="0" r="2540" b="0"/>
            <wp:docPr id="427914152" name="图片 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14152" name="图片 1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spacing w:line="360" w:lineRule="auto"/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color w:val="000000"/>
          <w:sz w:val="24"/>
          <w:szCs w:val="32"/>
        </w:rPr>
        <w:t>3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、</w:t>
      </w:r>
      <w:r>
        <w:rPr>
          <w:rFonts w:ascii="Calibri" w:eastAsia="宋体" w:hAnsi="Calibri" w:cs="Times New Roman"/>
          <w:color w:val="000000"/>
          <w:sz w:val="24"/>
          <w:szCs w:val="32"/>
        </w:rPr>
        <w:t>点击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【结果</w:t>
      </w:r>
      <w:r>
        <w:rPr>
          <w:rFonts w:ascii="Calibri" w:eastAsia="宋体" w:hAnsi="Calibri" w:cs="Times New Roman"/>
          <w:color w:val="000000"/>
          <w:sz w:val="24"/>
          <w:szCs w:val="32"/>
        </w:rPr>
        <w:t>通知书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查看】按钮</w:t>
      </w:r>
      <w:r>
        <w:rPr>
          <w:rFonts w:ascii="Calibri" w:eastAsia="宋体" w:hAnsi="Calibri" w:cs="Times New Roman"/>
          <w:color w:val="000000"/>
          <w:sz w:val="24"/>
          <w:szCs w:val="32"/>
        </w:rPr>
        <w:t>，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进入打印结果通知书页面。</w:t>
      </w:r>
      <w:r>
        <w:rPr>
          <w:rFonts w:ascii="Calibri" w:eastAsia="宋体" w:hAnsi="Calibri" w:cs="Times New Roman"/>
          <w:color w:val="000000"/>
          <w:sz w:val="24"/>
          <w:szCs w:val="32"/>
        </w:rPr>
        <w:t>如下图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：</w:t>
      </w:r>
    </w:p>
    <w:p w:rsidR="002D1260" w:rsidRDefault="00003600">
      <w:pPr>
        <w:spacing w:line="360" w:lineRule="auto"/>
        <w:rPr>
          <w:rFonts w:ascii="Calibri" w:eastAsia="宋体" w:hAnsi="Calibri" w:cs="Times New Roman"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757045"/>
            <wp:effectExtent l="0" t="0" r="2540" b="0"/>
            <wp:docPr id="494722280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22280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spacing w:line="360" w:lineRule="auto"/>
        <w:rPr>
          <w:rFonts w:ascii="Calibri" w:eastAsia="宋体" w:hAnsi="Calibri" w:cs="Times New Roman"/>
          <w:color w:val="000000"/>
          <w:szCs w:val="24"/>
        </w:rPr>
      </w:pPr>
      <w:r>
        <w:rPr>
          <w:noProof/>
        </w:rPr>
        <w:drawing>
          <wp:inline distT="0" distB="0" distL="0" distR="0">
            <wp:extent cx="5274310" cy="2419985"/>
            <wp:effectExtent l="0" t="0" r="2540" b="0"/>
            <wp:docPr id="1630063260" name="图片 1" descr="图形用户界面, 文本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63260" name="图片 1" descr="图形用户界面, 文本, 应用程序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003600">
      <w:pPr>
        <w:rPr>
          <w:rFonts w:ascii="Calibri" w:eastAsia="宋体" w:hAnsi="Calibri" w:cs="Times New Roman"/>
          <w:color w:val="000000"/>
          <w:sz w:val="24"/>
          <w:szCs w:val="32"/>
        </w:rPr>
      </w:pPr>
      <w:r>
        <w:rPr>
          <w:rFonts w:ascii="Calibri" w:eastAsia="宋体" w:hAnsi="Calibri" w:cs="Times New Roman" w:hint="eastAsia"/>
          <w:color w:val="000000"/>
          <w:sz w:val="24"/>
          <w:szCs w:val="32"/>
        </w:rPr>
        <w:t>4</w:t>
      </w:r>
      <w:r>
        <w:rPr>
          <w:rFonts w:ascii="Calibri" w:eastAsia="宋体" w:hAnsi="Calibri" w:cs="Times New Roman" w:hint="eastAsia"/>
          <w:color w:val="000000"/>
          <w:sz w:val="24"/>
          <w:szCs w:val="32"/>
        </w:rPr>
        <w:t>、点击【项目查看】中的【结果通知书】按钮，也可以查看并打印结果通知书。如下图：</w:t>
      </w:r>
    </w:p>
    <w:p w:rsidR="002D1260" w:rsidRDefault="00003600">
      <w:pPr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0" distR="0">
            <wp:extent cx="5274310" cy="2276475"/>
            <wp:effectExtent l="0" t="0" r="2540" b="9525"/>
            <wp:docPr id="1857893662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93662" name="图片 1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0" w:rsidRDefault="002D1260">
      <w:pPr>
        <w:rPr>
          <w:rFonts w:ascii="Calibri" w:eastAsia="宋体" w:hAnsi="Calibri" w:cs="Times New Roman"/>
          <w:szCs w:val="24"/>
        </w:rPr>
      </w:pPr>
    </w:p>
    <w:sectPr w:rsidR="002D12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57063"/>
    <w:multiLevelType w:val="multilevel"/>
    <w:tmpl w:val="1F85706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7652329"/>
    <w:multiLevelType w:val="multilevel"/>
    <w:tmpl w:val="77652329"/>
    <w:lvl w:ilvl="0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F290920"/>
    <w:multiLevelType w:val="multilevel"/>
    <w:tmpl w:val="7F29092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5ZDM2MDEzNTllNGRmNjEzOWNhY2VhODE4NDM4MzIifQ=="/>
  </w:docVars>
  <w:rsids>
    <w:rsidRoot w:val="005C33A2"/>
    <w:rsid w:val="00003600"/>
    <w:rsid w:val="000703C6"/>
    <w:rsid w:val="0008428F"/>
    <w:rsid w:val="000F7903"/>
    <w:rsid w:val="00121146"/>
    <w:rsid w:val="0014430B"/>
    <w:rsid w:val="002D1260"/>
    <w:rsid w:val="004B67F6"/>
    <w:rsid w:val="00597088"/>
    <w:rsid w:val="005C33A2"/>
    <w:rsid w:val="007D7B4E"/>
    <w:rsid w:val="00A16AA7"/>
    <w:rsid w:val="00BE5280"/>
    <w:rsid w:val="00BF3E81"/>
    <w:rsid w:val="00D711F1"/>
    <w:rsid w:val="00DE501F"/>
    <w:rsid w:val="028B5457"/>
    <w:rsid w:val="030D0562"/>
    <w:rsid w:val="063D2F0C"/>
    <w:rsid w:val="066E1317"/>
    <w:rsid w:val="08B42010"/>
    <w:rsid w:val="0A656ED5"/>
    <w:rsid w:val="0F032819"/>
    <w:rsid w:val="126D2DCB"/>
    <w:rsid w:val="15086EEE"/>
    <w:rsid w:val="1573694A"/>
    <w:rsid w:val="186B4E30"/>
    <w:rsid w:val="1C2529FF"/>
    <w:rsid w:val="274A6239"/>
    <w:rsid w:val="2AB9014D"/>
    <w:rsid w:val="42024041"/>
    <w:rsid w:val="47E437A7"/>
    <w:rsid w:val="4BB06DB8"/>
    <w:rsid w:val="4EBC7D13"/>
    <w:rsid w:val="50242062"/>
    <w:rsid w:val="50597FCB"/>
    <w:rsid w:val="52C5581E"/>
    <w:rsid w:val="59BA4513"/>
    <w:rsid w:val="68FE744E"/>
    <w:rsid w:val="722D120D"/>
    <w:rsid w:val="729462B6"/>
    <w:rsid w:val="73BB1D9B"/>
    <w:rsid w:val="7462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DEECCD-E1AB-4FBD-84DD-F44D571C9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  <w:spacing w:line="360" w:lineRule="auto"/>
    </w:pPr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38AAE-A305-4F78-9B42-7F88CD636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24</Pages>
  <Words>567</Words>
  <Characters>3234</Characters>
  <Application>Microsoft Office Word</Application>
  <DocSecurity>0</DocSecurity>
  <Lines>26</Lines>
  <Paragraphs>7</Paragraphs>
  <ScaleCrop>false</ScaleCrop>
  <Company/>
  <LinksUpToDate>false</LinksUpToDate>
  <CharactersWithSpaces>3794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 亚玲</dc:creator>
  <cp:lastModifiedBy>Epoint</cp:lastModifiedBy>
  <cp:revision>2</cp:revision>
  <dcterms:created xsi:type="dcterms:W3CDTF">2023-07-11T01:00:00Z</dcterms:created>
  <dcterms:modified xsi:type="dcterms:W3CDTF">2023-08-30T08:47:00Z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C51C174A5E224F45AC9EACBB7B4C846F_12</vt:lpwstr>
  </property>
</Properties>
</file>